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2F" w:rsidRDefault="00F8612F" w:rsidP="00F8612F">
      <w:pPr>
        <w:spacing w:line="360" w:lineRule="auto"/>
        <w:ind w:firstLine="709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5A01D7">
        <w:rPr>
          <w:rFonts w:ascii="Times New Roman" w:hAnsi="Times New Roman"/>
          <w:b/>
          <w:szCs w:val="24"/>
        </w:rPr>
        <w:t xml:space="preserve">Положение </w:t>
      </w:r>
      <w:r w:rsidRPr="00F27FF5">
        <w:rPr>
          <w:rFonts w:ascii="Times New Roman" w:hAnsi="Times New Roman"/>
          <w:b/>
          <w:szCs w:val="24"/>
        </w:rPr>
        <w:t>о  конкурс</w:t>
      </w:r>
      <w:r>
        <w:rPr>
          <w:rFonts w:ascii="Times New Roman" w:hAnsi="Times New Roman"/>
          <w:b/>
          <w:szCs w:val="24"/>
        </w:rPr>
        <w:t>е</w:t>
      </w:r>
      <w:r w:rsidRPr="00F27FF5">
        <w:rPr>
          <w:rFonts w:ascii="Times New Roman" w:hAnsi="Times New Roman"/>
          <w:b/>
          <w:szCs w:val="24"/>
        </w:rPr>
        <w:t xml:space="preserve"> проектных работ </w:t>
      </w:r>
    </w:p>
    <w:p w:rsidR="00F8612F" w:rsidRPr="005A01D7" w:rsidRDefault="00F8612F" w:rsidP="00F8612F">
      <w:pPr>
        <w:spacing w:line="36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F27FF5">
        <w:rPr>
          <w:rFonts w:ascii="Times New Roman" w:hAnsi="Times New Roman"/>
          <w:b/>
          <w:szCs w:val="24"/>
        </w:rPr>
        <w:t xml:space="preserve">имени </w:t>
      </w:r>
      <w:r>
        <w:rPr>
          <w:rFonts w:ascii="Times New Roman" w:hAnsi="Times New Roman"/>
          <w:b/>
          <w:szCs w:val="24"/>
        </w:rPr>
        <w:t xml:space="preserve">академика </w:t>
      </w:r>
      <w:r w:rsidRPr="00F27FF5">
        <w:rPr>
          <w:rFonts w:ascii="Times New Roman" w:hAnsi="Times New Roman"/>
          <w:b/>
          <w:szCs w:val="24"/>
        </w:rPr>
        <w:t>А.А. Бочвара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5A01D7">
        <w:rPr>
          <w:rFonts w:ascii="Times New Roman" w:hAnsi="Times New Roman"/>
          <w:b/>
          <w:szCs w:val="24"/>
        </w:rPr>
        <w:t>1. Общие положения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 xml:space="preserve">1.1 Настоящее Положение о </w:t>
      </w:r>
      <w:r>
        <w:rPr>
          <w:rFonts w:ascii="Times New Roman" w:hAnsi="Times New Roman"/>
          <w:szCs w:val="24"/>
        </w:rPr>
        <w:t xml:space="preserve"> К</w:t>
      </w:r>
      <w:r w:rsidRPr="005A01D7">
        <w:rPr>
          <w:rFonts w:ascii="Times New Roman" w:hAnsi="Times New Roman"/>
          <w:szCs w:val="24"/>
        </w:rPr>
        <w:t>онкурсе</w:t>
      </w:r>
      <w:r>
        <w:rPr>
          <w:rFonts w:ascii="Times New Roman" w:hAnsi="Times New Roman"/>
          <w:szCs w:val="24"/>
        </w:rPr>
        <w:t xml:space="preserve"> проектных работ имени академика А.А. Бочвара </w:t>
      </w:r>
      <w:r w:rsidRPr="005A01D7">
        <w:rPr>
          <w:rFonts w:ascii="Times New Roman" w:hAnsi="Times New Roman"/>
          <w:szCs w:val="24"/>
        </w:rPr>
        <w:t xml:space="preserve">(далее – Положение) определяет порядок организации и проведения </w:t>
      </w:r>
      <w:r>
        <w:rPr>
          <w:rFonts w:ascii="Times New Roman" w:hAnsi="Times New Roman"/>
          <w:szCs w:val="24"/>
        </w:rPr>
        <w:t xml:space="preserve"> К</w:t>
      </w:r>
      <w:r w:rsidRPr="005A01D7">
        <w:rPr>
          <w:rFonts w:ascii="Times New Roman" w:hAnsi="Times New Roman"/>
          <w:szCs w:val="24"/>
        </w:rPr>
        <w:t>онкурса проектных работ</w:t>
      </w:r>
      <w:r>
        <w:rPr>
          <w:rFonts w:ascii="Times New Roman" w:hAnsi="Times New Roman"/>
          <w:szCs w:val="24"/>
        </w:rPr>
        <w:t xml:space="preserve"> студентов</w:t>
      </w:r>
      <w:r w:rsidRPr="005A01D7">
        <w:rPr>
          <w:rFonts w:ascii="Times New Roman" w:hAnsi="Times New Roman"/>
          <w:szCs w:val="24"/>
        </w:rPr>
        <w:t xml:space="preserve"> (далее – Конкурс), его организационное и методическое обеспечение, правила участия в Конкурсе и порядок определения победителей и призеров.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 xml:space="preserve">1.2 Основными целями и задачами Конкурса являются выявление и развитие </w:t>
      </w:r>
      <w:r w:rsidRPr="005A01D7">
        <w:rPr>
          <w:rFonts w:ascii="Times New Roman" w:hAnsi="Times New Roman"/>
          <w:color w:val="000000"/>
          <w:szCs w:val="24"/>
        </w:rPr>
        <w:t>талантливой молодежи,</w:t>
      </w:r>
      <w:r w:rsidRPr="005A01D7">
        <w:rPr>
          <w:rFonts w:ascii="Times New Roman" w:hAnsi="Times New Roman"/>
          <w:color w:val="FF0000"/>
          <w:szCs w:val="24"/>
        </w:rPr>
        <w:t xml:space="preserve"> </w:t>
      </w:r>
      <w:r w:rsidRPr="005A01D7">
        <w:rPr>
          <w:rFonts w:ascii="Times New Roman" w:hAnsi="Times New Roman"/>
          <w:szCs w:val="24"/>
        </w:rPr>
        <w:t xml:space="preserve">интереса к научной деятельности, поиска и поддержки талантливых молодых исследователей, создание условий для интеллектуального развития, в том числе содействие в профессиональной </w:t>
      </w:r>
      <w:r>
        <w:rPr>
          <w:rFonts w:ascii="Times New Roman" w:hAnsi="Times New Roman"/>
          <w:szCs w:val="24"/>
        </w:rPr>
        <w:t>навига</w:t>
      </w:r>
      <w:r w:rsidRPr="005A01D7">
        <w:rPr>
          <w:rFonts w:ascii="Times New Roman" w:hAnsi="Times New Roman"/>
          <w:szCs w:val="24"/>
        </w:rPr>
        <w:t>ции и продолжения образования по соответствующим программам магистратуры, реализуемым в Национальном исследовательском технологическом университете «МИСиС» (далее – НИТУ «МИСиС»).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1.3 Сроки проведения Конкурса: с 1 сентября 201</w:t>
      </w:r>
      <w:r>
        <w:rPr>
          <w:rFonts w:ascii="Times New Roman" w:hAnsi="Times New Roman"/>
          <w:szCs w:val="24"/>
        </w:rPr>
        <w:t>7</w:t>
      </w:r>
      <w:r w:rsidRPr="005A01D7">
        <w:rPr>
          <w:rFonts w:ascii="Times New Roman" w:hAnsi="Times New Roman"/>
          <w:szCs w:val="24"/>
        </w:rPr>
        <w:t xml:space="preserve"> г. по 1 </w:t>
      </w:r>
      <w:r>
        <w:rPr>
          <w:rFonts w:ascii="Times New Roman" w:hAnsi="Times New Roman"/>
          <w:szCs w:val="24"/>
        </w:rPr>
        <w:t>июня</w:t>
      </w:r>
      <w:r w:rsidRPr="005A01D7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8</w:t>
      </w:r>
      <w:r w:rsidRPr="005A01D7">
        <w:rPr>
          <w:rFonts w:ascii="Times New Roman" w:hAnsi="Times New Roman"/>
          <w:szCs w:val="24"/>
        </w:rPr>
        <w:t xml:space="preserve"> г.</w:t>
      </w:r>
    </w:p>
    <w:p w:rsidR="00F8612F" w:rsidRPr="005A01D7" w:rsidRDefault="00F8612F" w:rsidP="00F8612F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4</w:t>
      </w:r>
      <w:r w:rsidRPr="005A01D7">
        <w:rPr>
          <w:rFonts w:ascii="Times New Roman" w:hAnsi="Times New Roman"/>
          <w:szCs w:val="24"/>
        </w:rPr>
        <w:t xml:space="preserve"> Конкурс проводится по секциям. Деление на секции осуществляется в соответствии с направлени</w:t>
      </w:r>
      <w:r>
        <w:rPr>
          <w:rFonts w:ascii="Times New Roman" w:hAnsi="Times New Roman"/>
          <w:szCs w:val="24"/>
        </w:rPr>
        <w:t>ями подготовки, указанными в п.</w:t>
      </w:r>
      <w:r w:rsidRPr="0069046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  <w:r w:rsidRPr="00690461">
        <w:rPr>
          <w:rFonts w:ascii="Times New Roman" w:hAnsi="Times New Roman"/>
          <w:szCs w:val="24"/>
        </w:rPr>
        <w:t>2</w:t>
      </w:r>
      <w:r w:rsidRPr="005A01D7">
        <w:rPr>
          <w:rFonts w:ascii="Times New Roman" w:hAnsi="Times New Roman"/>
          <w:szCs w:val="24"/>
        </w:rPr>
        <w:t xml:space="preserve"> настоящего Положения.</w:t>
      </w:r>
    </w:p>
    <w:p w:rsidR="00F8612F" w:rsidRPr="005A01D7" w:rsidRDefault="00F8612F" w:rsidP="00F8612F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5</w:t>
      </w:r>
      <w:r w:rsidRPr="005A01D7">
        <w:rPr>
          <w:rFonts w:ascii="Times New Roman" w:hAnsi="Times New Roman"/>
          <w:szCs w:val="24"/>
        </w:rPr>
        <w:t xml:space="preserve"> </w:t>
      </w:r>
      <w:bookmarkStart w:id="1" w:name="OLE_LINK1"/>
      <w:bookmarkStart w:id="2" w:name="OLE_LINK2"/>
      <w:r>
        <w:rPr>
          <w:rFonts w:ascii="Times New Roman" w:hAnsi="Times New Roman"/>
          <w:szCs w:val="24"/>
        </w:rPr>
        <w:t xml:space="preserve">Работы, </w:t>
      </w:r>
      <w:r w:rsidRPr="005A01D7">
        <w:rPr>
          <w:rFonts w:ascii="Times New Roman" w:hAnsi="Times New Roman"/>
          <w:szCs w:val="24"/>
        </w:rPr>
        <w:t xml:space="preserve">  присылаемые на Конкурс</w:t>
      </w:r>
      <w:r>
        <w:rPr>
          <w:rFonts w:ascii="Times New Roman" w:hAnsi="Times New Roman"/>
          <w:szCs w:val="24"/>
        </w:rPr>
        <w:t xml:space="preserve"> (далее - </w:t>
      </w:r>
      <w:r w:rsidRPr="005A01D7">
        <w:rPr>
          <w:rFonts w:ascii="Times New Roman" w:hAnsi="Times New Roman"/>
          <w:szCs w:val="24"/>
        </w:rPr>
        <w:t>Конкурсные работы,</w:t>
      </w:r>
      <w:r>
        <w:rPr>
          <w:rFonts w:ascii="Times New Roman" w:hAnsi="Times New Roman"/>
          <w:szCs w:val="24"/>
        </w:rPr>
        <w:t>)</w:t>
      </w:r>
      <w:r w:rsidRPr="005A01D7">
        <w:rPr>
          <w:rFonts w:ascii="Times New Roman" w:hAnsi="Times New Roman"/>
          <w:szCs w:val="24"/>
        </w:rPr>
        <w:t xml:space="preserve">, должны </w:t>
      </w:r>
      <w:bookmarkEnd w:id="1"/>
      <w:bookmarkEnd w:id="2"/>
      <w:r w:rsidRPr="005A01D7">
        <w:rPr>
          <w:rFonts w:ascii="Times New Roman" w:hAnsi="Times New Roman"/>
          <w:szCs w:val="24"/>
        </w:rPr>
        <w:t xml:space="preserve">представлять отдельные семестровые научно-исследовательские работы; статьи с указанием выходных данных издания и ссылкой на </w:t>
      </w:r>
      <w:r>
        <w:rPr>
          <w:rFonts w:ascii="Times New Roman" w:hAnsi="Times New Roman"/>
          <w:szCs w:val="24"/>
        </w:rPr>
        <w:t>и</w:t>
      </w:r>
      <w:r w:rsidRPr="005A01D7">
        <w:rPr>
          <w:rFonts w:ascii="Times New Roman" w:hAnsi="Times New Roman"/>
          <w:szCs w:val="24"/>
        </w:rPr>
        <w:t>нтернет-ресурс; объекты авторского права; курсовые работы (проекты) и т.д., отвечающие основным целям и задачам Конкурса.</w:t>
      </w:r>
    </w:p>
    <w:p w:rsidR="00F8612F" w:rsidRPr="005A01D7" w:rsidRDefault="00F8612F" w:rsidP="00F8612F">
      <w:pPr>
        <w:spacing w:line="360" w:lineRule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6</w:t>
      </w:r>
      <w:r w:rsidRPr="005A01D7">
        <w:rPr>
          <w:rFonts w:ascii="Times New Roman" w:hAnsi="Times New Roman"/>
          <w:szCs w:val="24"/>
        </w:rPr>
        <w:t xml:space="preserve">  Обучающиеся принимают участие в Конкурсе добровольно. 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5A01D7">
        <w:rPr>
          <w:rFonts w:ascii="Times New Roman" w:hAnsi="Times New Roman"/>
          <w:b/>
          <w:szCs w:val="24"/>
        </w:rPr>
        <w:t>2. Порядок организации и проведения Конкурса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2.1</w:t>
      </w:r>
      <w:r w:rsidRPr="005A01D7">
        <w:rPr>
          <w:rFonts w:ascii="Times New Roman" w:hAnsi="Times New Roman"/>
          <w:szCs w:val="24"/>
        </w:rPr>
        <w:tab/>
        <w:t>Конкурс проводится в два этапа: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 xml:space="preserve">отборочный (заочный) – представление участниками Конкурсных работ. 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 xml:space="preserve">заключительный (очный) – заключительная конференция с презентацией участниками докладов по работам, отобранным по итогам отборочного этапа. По </w:t>
      </w:r>
      <w:r>
        <w:rPr>
          <w:rFonts w:ascii="Times New Roman" w:hAnsi="Times New Roman"/>
          <w:szCs w:val="24"/>
        </w:rPr>
        <w:t>заявлению участника защита Конкурсной работ</w:t>
      </w:r>
      <w:r w:rsidRPr="005A01D7">
        <w:rPr>
          <w:rFonts w:ascii="Times New Roman" w:hAnsi="Times New Roman"/>
          <w:szCs w:val="24"/>
        </w:rPr>
        <w:t xml:space="preserve"> может быть провед</w:t>
      </w:r>
      <w:r>
        <w:rPr>
          <w:rFonts w:ascii="Times New Roman" w:hAnsi="Times New Roman"/>
          <w:szCs w:val="24"/>
        </w:rPr>
        <w:t>е</w:t>
      </w:r>
      <w:r w:rsidRPr="005A01D7">
        <w:rPr>
          <w:rFonts w:ascii="Times New Roman" w:hAnsi="Times New Roman"/>
          <w:szCs w:val="24"/>
        </w:rPr>
        <w:t>н</w:t>
      </w:r>
      <w:r>
        <w:rPr>
          <w:rFonts w:ascii="Times New Roman" w:hAnsi="Times New Roman"/>
          <w:szCs w:val="24"/>
        </w:rPr>
        <w:t>а</w:t>
      </w:r>
      <w:r w:rsidRPr="005A01D7">
        <w:rPr>
          <w:rFonts w:ascii="Times New Roman" w:hAnsi="Times New Roman"/>
          <w:szCs w:val="24"/>
        </w:rPr>
        <w:t xml:space="preserve"> удалённо с использованием средств видеосвязи.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2.2</w:t>
      </w:r>
      <w:r w:rsidRPr="005A01D7">
        <w:rPr>
          <w:rFonts w:ascii="Times New Roman" w:hAnsi="Times New Roman"/>
          <w:szCs w:val="24"/>
        </w:rPr>
        <w:tab/>
        <w:t xml:space="preserve">Победители и призеры заключительного этапа Конкурса награждаются дипломами. 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2.3</w:t>
      </w:r>
      <w:r w:rsidRPr="005A01D7">
        <w:rPr>
          <w:rFonts w:ascii="Times New Roman" w:hAnsi="Times New Roman"/>
          <w:szCs w:val="24"/>
        </w:rPr>
        <w:tab/>
        <w:t>В Конкурсе могут принимать участие граждане Российской Федерации, иностранные граждане и лица без гражданства, являющиеся студентами выпускного курса либо имеющие высшее образование любого уровня</w:t>
      </w:r>
      <w:r>
        <w:rPr>
          <w:rFonts w:ascii="Times New Roman" w:hAnsi="Times New Roman"/>
          <w:szCs w:val="24"/>
        </w:rPr>
        <w:t>, любого направления или специализации</w:t>
      </w:r>
      <w:r w:rsidRPr="005A01D7">
        <w:rPr>
          <w:rFonts w:ascii="Times New Roman" w:hAnsi="Times New Roman"/>
          <w:szCs w:val="24"/>
        </w:rPr>
        <w:t>, подтвержденное документом о высшем образовании и</w:t>
      </w:r>
      <w:r>
        <w:rPr>
          <w:rFonts w:ascii="Times New Roman" w:hAnsi="Times New Roman"/>
          <w:szCs w:val="24"/>
        </w:rPr>
        <w:t>ли</w:t>
      </w:r>
      <w:r w:rsidRPr="005A01D7">
        <w:rPr>
          <w:rFonts w:ascii="Times New Roman" w:hAnsi="Times New Roman"/>
          <w:szCs w:val="24"/>
        </w:rPr>
        <w:t xml:space="preserve"> о квалификации. 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b/>
          <w:strike/>
          <w:color w:val="FF0000"/>
          <w:szCs w:val="24"/>
        </w:rPr>
      </w:pPr>
      <w:r w:rsidRPr="005A01D7">
        <w:rPr>
          <w:rFonts w:ascii="Times New Roman" w:hAnsi="Times New Roman"/>
          <w:szCs w:val="24"/>
        </w:rPr>
        <w:lastRenderedPageBreak/>
        <w:t>2.4</w:t>
      </w:r>
      <w:r w:rsidRPr="005A01D7">
        <w:rPr>
          <w:rFonts w:ascii="Times New Roman" w:hAnsi="Times New Roman"/>
          <w:szCs w:val="24"/>
        </w:rPr>
        <w:tab/>
        <w:t xml:space="preserve">Для участия в конкурсе необходимо пройти регистрацию на сайте конкурса: www.tkonkurs.misis.ru (далее – официальный сайт Конкурса). Каждый участник может предоставить работы по одному или нескольким направлениям подготовки. Каждый </w:t>
      </w:r>
      <w:r>
        <w:rPr>
          <w:rFonts w:ascii="Times New Roman" w:hAnsi="Times New Roman"/>
          <w:szCs w:val="24"/>
        </w:rPr>
        <w:t>участник</w:t>
      </w:r>
      <w:r w:rsidRPr="005A01D7">
        <w:rPr>
          <w:rFonts w:ascii="Times New Roman" w:hAnsi="Times New Roman"/>
          <w:szCs w:val="24"/>
        </w:rPr>
        <w:t xml:space="preserve"> предоставляет только одну Конкурсную работу по каждому направлению подготов</w:t>
      </w:r>
      <w:r>
        <w:rPr>
          <w:rFonts w:ascii="Times New Roman" w:hAnsi="Times New Roman"/>
          <w:szCs w:val="24"/>
        </w:rPr>
        <w:t>ки, выполненную лично. Конкурсную</w:t>
      </w:r>
      <w:r w:rsidRPr="005A01D7">
        <w:rPr>
          <w:rFonts w:ascii="Times New Roman" w:hAnsi="Times New Roman"/>
          <w:szCs w:val="24"/>
        </w:rPr>
        <w:t xml:space="preserve"> работ</w:t>
      </w:r>
      <w:r>
        <w:rPr>
          <w:rFonts w:ascii="Times New Roman" w:hAnsi="Times New Roman"/>
          <w:szCs w:val="24"/>
        </w:rPr>
        <w:t>у</w:t>
      </w:r>
      <w:r w:rsidRPr="005A01D7">
        <w:rPr>
          <w:rFonts w:ascii="Times New Roman" w:hAnsi="Times New Roman"/>
          <w:szCs w:val="24"/>
        </w:rPr>
        <w:t>, выполненн</w:t>
      </w:r>
      <w:r>
        <w:rPr>
          <w:rFonts w:ascii="Times New Roman" w:hAnsi="Times New Roman"/>
          <w:szCs w:val="24"/>
        </w:rPr>
        <w:t>ую</w:t>
      </w:r>
      <w:r w:rsidRPr="005A01D7">
        <w:rPr>
          <w:rFonts w:ascii="Times New Roman" w:hAnsi="Times New Roman"/>
          <w:szCs w:val="24"/>
        </w:rPr>
        <w:t xml:space="preserve"> в соавторстве, </w:t>
      </w:r>
      <w:r>
        <w:rPr>
          <w:rFonts w:ascii="Times New Roman" w:hAnsi="Times New Roman"/>
          <w:szCs w:val="24"/>
        </w:rPr>
        <w:t>для</w:t>
      </w:r>
      <w:r w:rsidRPr="005A01D7">
        <w:rPr>
          <w:rFonts w:ascii="Times New Roman" w:hAnsi="Times New Roman"/>
          <w:szCs w:val="24"/>
        </w:rPr>
        <w:t xml:space="preserve"> участи</w:t>
      </w:r>
      <w:r>
        <w:rPr>
          <w:rFonts w:ascii="Times New Roman" w:hAnsi="Times New Roman"/>
          <w:szCs w:val="24"/>
        </w:rPr>
        <w:t>я</w:t>
      </w:r>
      <w:r w:rsidRPr="005A01D7">
        <w:rPr>
          <w:rFonts w:ascii="Times New Roman" w:hAnsi="Times New Roman"/>
          <w:szCs w:val="24"/>
        </w:rPr>
        <w:t xml:space="preserve"> в Конкурсе</w:t>
      </w:r>
      <w:r>
        <w:rPr>
          <w:rFonts w:ascii="Times New Roman" w:hAnsi="Times New Roman"/>
          <w:szCs w:val="24"/>
        </w:rPr>
        <w:t xml:space="preserve"> может заявить только один из её авторов</w:t>
      </w:r>
      <w:r w:rsidRPr="005A01D7">
        <w:rPr>
          <w:rFonts w:ascii="Times New Roman" w:hAnsi="Times New Roman"/>
          <w:szCs w:val="24"/>
        </w:rPr>
        <w:t>. Направление подготовки</w:t>
      </w:r>
      <w:r>
        <w:rPr>
          <w:rFonts w:ascii="Times New Roman" w:hAnsi="Times New Roman"/>
          <w:szCs w:val="24"/>
        </w:rPr>
        <w:t>,</w:t>
      </w:r>
      <w:r w:rsidRPr="005A01D7">
        <w:rPr>
          <w:rFonts w:ascii="Times New Roman" w:hAnsi="Times New Roman"/>
          <w:szCs w:val="24"/>
        </w:rPr>
        <w:t xml:space="preserve"> выбранное для участия в конкурсе</w:t>
      </w:r>
      <w:r>
        <w:rPr>
          <w:rFonts w:ascii="Times New Roman" w:hAnsi="Times New Roman"/>
          <w:szCs w:val="24"/>
        </w:rPr>
        <w:t>,</w:t>
      </w:r>
      <w:r w:rsidRPr="005A01D7">
        <w:rPr>
          <w:rFonts w:ascii="Times New Roman" w:hAnsi="Times New Roman"/>
          <w:szCs w:val="24"/>
        </w:rPr>
        <w:t xml:space="preserve"> не зависит от осва</w:t>
      </w:r>
      <w:r>
        <w:rPr>
          <w:rFonts w:ascii="Times New Roman" w:hAnsi="Times New Roman"/>
          <w:szCs w:val="24"/>
        </w:rPr>
        <w:t>ивае</w:t>
      </w:r>
      <w:r w:rsidRPr="005A01D7">
        <w:rPr>
          <w:rFonts w:ascii="Times New Roman" w:hAnsi="Times New Roman"/>
          <w:szCs w:val="24"/>
        </w:rPr>
        <w:t xml:space="preserve">мого (или освоенного) направления подготовки участника. Конкурсные работы могут быть выполнены как на русском языке, так и на английском языке (в случае поступления в магистратуру с обучением на английском языке). Конкурсные работы принимаются в отсканированном виде в формате </w:t>
      </w:r>
      <w:r w:rsidRPr="005A01D7">
        <w:rPr>
          <w:rFonts w:ascii="Times New Roman" w:hAnsi="Times New Roman"/>
          <w:b/>
          <w:i/>
          <w:szCs w:val="24"/>
          <w:lang w:val="en-US"/>
        </w:rPr>
        <w:t>Adobe</w:t>
      </w:r>
      <w:r w:rsidRPr="005A01D7">
        <w:rPr>
          <w:rFonts w:ascii="Times New Roman" w:hAnsi="Times New Roman"/>
          <w:b/>
          <w:i/>
          <w:szCs w:val="24"/>
        </w:rPr>
        <w:t xml:space="preserve"> </w:t>
      </w:r>
      <w:r w:rsidRPr="005A01D7">
        <w:rPr>
          <w:rFonts w:ascii="Times New Roman" w:hAnsi="Times New Roman"/>
          <w:b/>
          <w:i/>
          <w:szCs w:val="24"/>
          <w:lang w:val="en-US"/>
        </w:rPr>
        <w:t>PDF</w:t>
      </w:r>
      <w:r w:rsidRPr="005A01D7">
        <w:rPr>
          <w:rFonts w:ascii="Times New Roman" w:hAnsi="Times New Roman"/>
          <w:szCs w:val="24"/>
        </w:rPr>
        <w:t xml:space="preserve"> с подписью автора. Работы должны быть оформлены в соответствии с ГОСТ 7.32-2001. Работы принимаются через</w:t>
      </w:r>
      <w:r>
        <w:rPr>
          <w:rFonts w:ascii="Times New Roman" w:hAnsi="Times New Roman"/>
          <w:szCs w:val="24"/>
        </w:rPr>
        <w:t xml:space="preserve"> официальный</w:t>
      </w:r>
      <w:r w:rsidRPr="005A01D7">
        <w:rPr>
          <w:rFonts w:ascii="Times New Roman" w:hAnsi="Times New Roman"/>
          <w:szCs w:val="24"/>
        </w:rPr>
        <w:t xml:space="preserve"> сайт конкурса. Размер письма не должен превышать 5 МБ, в противном случае файл следует разбить на части, каждая из которых не должна превышать 5 МБ. Нечитаемые сканированные копии Конкурсных работ оцениваться не будут. 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5A01D7">
        <w:rPr>
          <w:rFonts w:ascii="Times New Roman" w:hAnsi="Times New Roman"/>
          <w:b/>
          <w:szCs w:val="24"/>
        </w:rPr>
        <w:t>3.</w:t>
      </w:r>
      <w:r w:rsidRPr="005A01D7">
        <w:rPr>
          <w:rFonts w:ascii="Times New Roman" w:hAnsi="Times New Roman"/>
          <w:b/>
          <w:szCs w:val="24"/>
        </w:rPr>
        <w:tab/>
        <w:t>Организационно-методическое и информационное обеспечение Конкурса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3.1</w:t>
      </w:r>
      <w:r w:rsidRPr="005A01D7">
        <w:rPr>
          <w:rFonts w:ascii="Times New Roman" w:hAnsi="Times New Roman"/>
          <w:szCs w:val="24"/>
        </w:rPr>
        <w:tab/>
        <w:t>Для организации и проведения Конкурса создаются Оргкомитет и Конкурсная комиссия (жюри).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3.2 Председателем Оргкомитета является проректор по учебной работе НИТУ «МИСиС».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3.3</w:t>
      </w:r>
      <w:r w:rsidRPr="005A01D7">
        <w:rPr>
          <w:rFonts w:ascii="Times New Roman" w:hAnsi="Times New Roman"/>
          <w:szCs w:val="24"/>
        </w:rPr>
        <w:tab/>
        <w:t>Информация о порядке участия в Конкурсе, о победителях и участниках является открытой, публикуется на официальном сайте Конкурса.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5A01D7">
        <w:rPr>
          <w:rFonts w:ascii="Times New Roman" w:hAnsi="Times New Roman"/>
          <w:b/>
          <w:szCs w:val="24"/>
        </w:rPr>
        <w:t>4. Функции оргкомитета и Конкурсной комиссии (жюри)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4.1 Оргкомитет Конкурса: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>организует и обеспечивает непосредственное проведение этапов Конкурса;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>обеспечивает информационную поддержку проведения этапов конкурса, включая информационное наполнение официального сайта Конкурса;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>определяет регламент проведения заключительного этапа Конкурса, включая требования к докладам по работам его участников;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>формирует состав конкурсной комиссии (жюри)</w:t>
      </w:r>
      <w:r>
        <w:rPr>
          <w:rFonts w:ascii="Times New Roman" w:hAnsi="Times New Roman"/>
          <w:szCs w:val="24"/>
        </w:rPr>
        <w:t xml:space="preserve"> </w:t>
      </w:r>
      <w:r w:rsidRPr="00F27FF5">
        <w:rPr>
          <w:rFonts w:ascii="Times New Roman" w:hAnsi="Times New Roman"/>
          <w:szCs w:val="24"/>
        </w:rPr>
        <w:t>и утверждает его не позднее 1 декабря текущего года (Приложение 1 к настоящему Положению);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>рассматривает конфликтные ситуации, возникшие при проведении Конкурса и принимает решение по результатам рассмотрения;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lastRenderedPageBreak/>
        <w:t>–</w:t>
      </w:r>
      <w:r w:rsidRPr="005A01D7">
        <w:rPr>
          <w:rFonts w:ascii="Times New Roman" w:hAnsi="Times New Roman"/>
          <w:szCs w:val="24"/>
        </w:rPr>
        <w:tab/>
        <w:t>организует оформление и выдачу дипломов победителям и призерам заключительного этапа Конкурса.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4.2</w:t>
      </w:r>
      <w:r w:rsidRPr="005A01D7">
        <w:rPr>
          <w:rFonts w:ascii="Times New Roman" w:hAnsi="Times New Roman"/>
          <w:szCs w:val="24"/>
        </w:rPr>
        <w:tab/>
        <w:t>Конкурсная комиссия (жюри):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>проводит экспертизу Конкурсных работ, представленных на отборочный этап Конкурса</w:t>
      </w:r>
      <w:r>
        <w:rPr>
          <w:rFonts w:ascii="Times New Roman" w:hAnsi="Times New Roman"/>
          <w:szCs w:val="24"/>
        </w:rPr>
        <w:t>. Результаты экспертизы оформляются в виде экспертного листа (Приложение 2</w:t>
      </w:r>
      <w:r w:rsidRPr="005A01D7">
        <w:rPr>
          <w:rFonts w:ascii="Times New Roman" w:hAnsi="Times New Roman"/>
          <w:szCs w:val="24"/>
        </w:rPr>
        <w:t xml:space="preserve"> к настоящему Положению</w:t>
      </w:r>
      <w:r>
        <w:rPr>
          <w:rFonts w:ascii="Times New Roman" w:hAnsi="Times New Roman"/>
          <w:szCs w:val="24"/>
        </w:rPr>
        <w:t>)</w:t>
      </w:r>
      <w:r w:rsidRPr="005A01D7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>определяет количество участников заключительного этапа Конкурса и формирует программу конференции;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>заслушивает и оценивает доклады участников заключительного этапа Конкурса</w:t>
      </w:r>
      <w:r>
        <w:rPr>
          <w:rFonts w:ascii="Times New Roman" w:hAnsi="Times New Roman"/>
          <w:szCs w:val="24"/>
        </w:rPr>
        <w:t xml:space="preserve">. Каждый член комиссии оформляет оценочный лист </w:t>
      </w:r>
      <w:r w:rsidRPr="00F27FF5">
        <w:rPr>
          <w:rFonts w:ascii="Times New Roman" w:hAnsi="Times New Roman"/>
          <w:szCs w:val="24"/>
        </w:rPr>
        <w:t>(Приложение 3 к настоящему Положению);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>формирует рейтинг участников заключительного этапа Конкурса;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>определяет победителей Конкурса на основе составленного рейтинга.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4.3</w:t>
      </w:r>
      <w:r w:rsidRPr="005A01D7">
        <w:rPr>
          <w:rFonts w:ascii="Times New Roman" w:hAnsi="Times New Roman"/>
          <w:szCs w:val="24"/>
        </w:rPr>
        <w:tab/>
        <w:t>Членами Конкурсной комиссии могут быть российские и иностранные специалисты из числа профессорско-преподавательского состава.</w:t>
      </w:r>
    </w:p>
    <w:p w:rsidR="00F8612F" w:rsidRPr="00F27FF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4.4</w:t>
      </w:r>
      <w:r w:rsidRPr="005A01D7">
        <w:rPr>
          <w:rFonts w:ascii="Times New Roman" w:hAnsi="Times New Roman"/>
          <w:szCs w:val="24"/>
        </w:rPr>
        <w:tab/>
        <w:t xml:space="preserve">В состав Конкурсной комиссии входят </w:t>
      </w:r>
      <w:r w:rsidRPr="00F27FF5">
        <w:rPr>
          <w:rFonts w:ascii="Times New Roman" w:hAnsi="Times New Roman"/>
          <w:szCs w:val="24"/>
        </w:rPr>
        <w:t>не менее трех экспертов по каждому направлению Конкурса.</w:t>
      </w:r>
    </w:p>
    <w:p w:rsidR="00F8612F" w:rsidRPr="00F27FF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F27FF5">
        <w:rPr>
          <w:rFonts w:ascii="Times New Roman" w:hAnsi="Times New Roman"/>
          <w:szCs w:val="24"/>
        </w:rPr>
        <w:t>4.5</w:t>
      </w:r>
      <w:r w:rsidRPr="00F27FF5">
        <w:rPr>
          <w:rFonts w:ascii="Times New Roman" w:hAnsi="Times New Roman"/>
          <w:szCs w:val="24"/>
        </w:rPr>
        <w:tab/>
        <w:t>Оргкомитет Конкурса и Конкурсная комиссия (жюри) принимают решения, которые оформляются в виде протоколов заседаний (Приложение 4 к настоящему Положению).</w:t>
      </w:r>
    </w:p>
    <w:p w:rsidR="00F8612F" w:rsidRPr="00F27FF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</w:p>
    <w:p w:rsidR="00F8612F" w:rsidRPr="00F27FF5" w:rsidRDefault="00F8612F" w:rsidP="00F8612F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F27FF5">
        <w:rPr>
          <w:rFonts w:ascii="Times New Roman" w:hAnsi="Times New Roman"/>
          <w:b/>
          <w:szCs w:val="24"/>
        </w:rPr>
        <w:t>5. Порядок участия в Конкурсе, определения победителей и призеров. Права и обязанности участников Конкурса</w:t>
      </w:r>
    </w:p>
    <w:p w:rsidR="00F8612F" w:rsidRPr="00F27FF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F27FF5">
        <w:rPr>
          <w:rFonts w:ascii="Times New Roman" w:hAnsi="Times New Roman"/>
          <w:szCs w:val="24"/>
        </w:rPr>
        <w:t>5.1</w:t>
      </w:r>
      <w:r w:rsidRPr="00F27FF5">
        <w:rPr>
          <w:rFonts w:ascii="Times New Roman" w:hAnsi="Times New Roman"/>
          <w:szCs w:val="24"/>
        </w:rPr>
        <w:tab/>
        <w:t>Конкурсные работы, присылаемые участниками для участия в Конкурсе, обязательно должны содержать следующие разделы:</w:t>
      </w:r>
    </w:p>
    <w:p w:rsidR="00F8612F" w:rsidRPr="00F27FF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F27FF5">
        <w:rPr>
          <w:rFonts w:ascii="Times New Roman" w:hAnsi="Times New Roman"/>
          <w:szCs w:val="24"/>
        </w:rPr>
        <w:t>–</w:t>
      </w:r>
      <w:r w:rsidRPr="00F27FF5">
        <w:rPr>
          <w:rFonts w:ascii="Times New Roman" w:hAnsi="Times New Roman"/>
          <w:szCs w:val="24"/>
        </w:rPr>
        <w:tab/>
        <w:t>резюме, сведения об авторе (Приложение 5 к настоящему Положению);</w:t>
      </w:r>
    </w:p>
    <w:p w:rsidR="00F8612F" w:rsidRPr="00F27FF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F27FF5">
        <w:rPr>
          <w:rFonts w:ascii="Times New Roman" w:hAnsi="Times New Roman"/>
          <w:szCs w:val="24"/>
        </w:rPr>
        <w:t>–</w:t>
      </w:r>
      <w:r w:rsidRPr="00F27FF5">
        <w:rPr>
          <w:rFonts w:ascii="Times New Roman" w:hAnsi="Times New Roman"/>
          <w:szCs w:val="24"/>
        </w:rPr>
        <w:tab/>
        <w:t>актуальность работы;</w:t>
      </w:r>
    </w:p>
    <w:p w:rsidR="00F8612F" w:rsidRPr="00F27FF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F27FF5">
        <w:rPr>
          <w:rFonts w:ascii="Times New Roman" w:hAnsi="Times New Roman"/>
          <w:szCs w:val="24"/>
        </w:rPr>
        <w:t>–</w:t>
      </w:r>
      <w:r w:rsidRPr="00F27FF5">
        <w:rPr>
          <w:rFonts w:ascii="Times New Roman" w:hAnsi="Times New Roman"/>
          <w:szCs w:val="24"/>
        </w:rPr>
        <w:tab/>
        <w:t>изучение проблемы (решение задачи);</w:t>
      </w:r>
    </w:p>
    <w:p w:rsidR="00F8612F" w:rsidRPr="00F27FF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F27FF5">
        <w:rPr>
          <w:rFonts w:ascii="Times New Roman" w:hAnsi="Times New Roman"/>
          <w:szCs w:val="24"/>
        </w:rPr>
        <w:t>–</w:t>
      </w:r>
      <w:r w:rsidRPr="00F27FF5">
        <w:rPr>
          <w:rFonts w:ascii="Times New Roman" w:hAnsi="Times New Roman"/>
          <w:szCs w:val="24"/>
        </w:rPr>
        <w:tab/>
        <w:t>заключение;</w:t>
      </w:r>
    </w:p>
    <w:p w:rsidR="00F8612F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F27FF5">
        <w:rPr>
          <w:rFonts w:ascii="Times New Roman" w:hAnsi="Times New Roman"/>
          <w:szCs w:val="24"/>
        </w:rPr>
        <w:t>–</w:t>
      </w:r>
      <w:r w:rsidRPr="00F27FF5">
        <w:rPr>
          <w:rFonts w:ascii="Times New Roman" w:hAnsi="Times New Roman"/>
          <w:szCs w:val="24"/>
        </w:rPr>
        <w:tab/>
        <w:t>тезисы (Приложение 6 к настоящему Положению).</w:t>
      </w:r>
    </w:p>
    <w:p w:rsidR="00F8612F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5.2  </w:t>
      </w:r>
      <w:r w:rsidRPr="005A01D7">
        <w:rPr>
          <w:rFonts w:ascii="Times New Roman" w:hAnsi="Times New Roman"/>
          <w:szCs w:val="24"/>
        </w:rPr>
        <w:t xml:space="preserve">Основное содержание </w:t>
      </w:r>
      <w:r>
        <w:rPr>
          <w:rFonts w:ascii="Times New Roman" w:hAnsi="Times New Roman"/>
          <w:szCs w:val="24"/>
        </w:rPr>
        <w:t>представляемых Конурсных работ</w:t>
      </w:r>
      <w:r w:rsidRPr="005A01D7">
        <w:rPr>
          <w:rFonts w:ascii="Times New Roman" w:hAnsi="Times New Roman"/>
          <w:szCs w:val="24"/>
        </w:rPr>
        <w:t xml:space="preserve"> должно относиться к следующим направлениям:</w:t>
      </w:r>
    </w:p>
    <w:p w:rsidR="00F8612F" w:rsidRPr="005A01D7" w:rsidRDefault="00F8612F" w:rsidP="00F8612F">
      <w:pPr>
        <w:spacing w:line="360" w:lineRule="auto"/>
        <w:ind w:firstLine="0"/>
        <w:rPr>
          <w:rFonts w:ascii="Times New Roman" w:hAnsi="Times New Roman"/>
          <w:szCs w:val="24"/>
          <w:u w:val="single"/>
        </w:rPr>
      </w:pPr>
      <w:r w:rsidRPr="005A01D7">
        <w:rPr>
          <w:rFonts w:ascii="Times New Roman" w:hAnsi="Times New Roman"/>
          <w:szCs w:val="24"/>
          <w:u w:val="single"/>
        </w:rPr>
        <w:t>1) Группа: инженерно-технические направления: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03.04.02 Физика;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11.04.04 Электроника и наноэлектроника;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13.04.02 Электроэнергетика и электротехника;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lastRenderedPageBreak/>
        <w:t>15.04.02 Технологические машины и оборудование;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16.04.01 Техническая физика;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20.04.01 Техносферная безопасность;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22.04.01 Материаловедение и технологии материалов;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22.04.02 Металлургия;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28.04.01 Нанотехнологии и микросистемная техника;</w:t>
      </w:r>
    </w:p>
    <w:p w:rsidR="00F8612F" w:rsidRPr="005A01D7" w:rsidRDefault="00F8612F" w:rsidP="00F8612F">
      <w:pPr>
        <w:overflowPunct/>
        <w:autoSpaceDE/>
        <w:autoSpaceDN/>
        <w:adjustRightInd/>
        <w:spacing w:line="360" w:lineRule="auto"/>
        <w:ind w:firstLine="0"/>
        <w:jc w:val="left"/>
        <w:textAlignment w:val="auto"/>
        <w:rPr>
          <w:rFonts w:ascii="Times New Roman" w:hAnsi="Times New Roman"/>
          <w:szCs w:val="24"/>
          <w:u w:val="single"/>
        </w:rPr>
      </w:pPr>
      <w:r w:rsidRPr="005A01D7">
        <w:rPr>
          <w:rFonts w:ascii="Times New Roman" w:hAnsi="Times New Roman"/>
          <w:szCs w:val="24"/>
          <w:u w:val="single"/>
        </w:rPr>
        <w:t>2) Группа: информационные направления: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09.04.01 Информатика и вычислительная техника;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09.04.03 Прикладная информатика;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15.04.04 Автоматизация технологических процессов и производств;</w:t>
      </w:r>
    </w:p>
    <w:p w:rsidR="00F8612F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27.04.04 Управление в технических системах;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09.04.02 </w:t>
      </w:r>
      <w:r>
        <w:rPr>
          <w:rFonts w:ascii="Times New Roman" w:hAnsi="Times New Roman"/>
          <w:szCs w:val="24"/>
        </w:rPr>
        <w:t>Информационные системы и технологии</w:t>
      </w:r>
      <w:r>
        <w:rPr>
          <w:rFonts w:ascii="Times New Roman" w:hAnsi="Times New Roman"/>
          <w:szCs w:val="24"/>
          <w:lang w:val="en-US"/>
        </w:rPr>
        <w:t>;</w:t>
      </w:r>
    </w:p>
    <w:p w:rsidR="00F8612F" w:rsidRPr="005A01D7" w:rsidRDefault="00F8612F" w:rsidP="00F8612F">
      <w:pPr>
        <w:overflowPunct/>
        <w:autoSpaceDE/>
        <w:autoSpaceDN/>
        <w:adjustRightInd/>
        <w:spacing w:line="360" w:lineRule="auto"/>
        <w:ind w:firstLine="0"/>
        <w:jc w:val="left"/>
        <w:textAlignment w:val="auto"/>
        <w:rPr>
          <w:rFonts w:ascii="Times New Roman" w:hAnsi="Times New Roman"/>
          <w:szCs w:val="24"/>
          <w:u w:val="single"/>
        </w:rPr>
      </w:pPr>
      <w:r w:rsidRPr="005A01D7">
        <w:rPr>
          <w:rFonts w:ascii="Times New Roman" w:hAnsi="Times New Roman"/>
          <w:szCs w:val="24"/>
          <w:u w:val="single"/>
        </w:rPr>
        <w:t>3) Группа: экономические направления: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38.04.01 Экономика;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38.04.02 Менеджмент;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38.04.04 Государственное и муниципальное управление;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38.04.05 Бизнес-информатика;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38.04.08 Финансы и кредит;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38.04.09 Государственный аудит;</w:t>
      </w:r>
    </w:p>
    <w:p w:rsidR="00F8612F" w:rsidRPr="005A01D7" w:rsidRDefault="00F8612F" w:rsidP="00F8612F">
      <w:pPr>
        <w:overflowPunct/>
        <w:autoSpaceDE/>
        <w:autoSpaceDN/>
        <w:adjustRightInd/>
        <w:spacing w:line="360" w:lineRule="auto"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 xml:space="preserve">4) </w:t>
      </w:r>
      <w:r w:rsidRPr="00583885">
        <w:rPr>
          <w:rFonts w:ascii="Times New Roman" w:hAnsi="Times New Roman"/>
          <w:szCs w:val="24"/>
          <w:u w:val="single"/>
        </w:rPr>
        <w:t>Группа: гуманитарные направления:</w:t>
      </w:r>
    </w:p>
    <w:p w:rsidR="00F8612F" w:rsidRPr="005A01D7" w:rsidRDefault="00F8612F" w:rsidP="00F8612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45.04.02 Лингвистика.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>3</w:t>
      </w:r>
      <w:r w:rsidRPr="005A01D7">
        <w:rPr>
          <w:rFonts w:ascii="Times New Roman" w:hAnsi="Times New Roman"/>
          <w:szCs w:val="24"/>
        </w:rPr>
        <w:tab/>
        <w:t>Работы, поступившие для участия в Конкурсе и успешно прошедшие процедуру анализа на наличие плагиата, проходят экспертизу по следующим основным критериям:</w:t>
      </w:r>
    </w:p>
    <w:p w:rsidR="00F8612F" w:rsidRPr="00F27FF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F27FF5">
        <w:rPr>
          <w:rFonts w:ascii="Times New Roman" w:hAnsi="Times New Roman"/>
          <w:szCs w:val="24"/>
        </w:rPr>
        <w:t>–</w:t>
      </w:r>
      <w:r w:rsidRPr="00F27FF5">
        <w:rPr>
          <w:rFonts w:ascii="Times New Roman" w:hAnsi="Times New Roman"/>
          <w:szCs w:val="24"/>
        </w:rPr>
        <w:tab/>
        <w:t>практическая и/или теоретическая значимость;</w:t>
      </w:r>
    </w:p>
    <w:p w:rsidR="00F8612F" w:rsidRPr="00F27FF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F27FF5">
        <w:rPr>
          <w:rFonts w:ascii="Times New Roman" w:hAnsi="Times New Roman"/>
          <w:szCs w:val="24"/>
        </w:rPr>
        <w:t>–</w:t>
      </w:r>
      <w:r w:rsidRPr="00F27FF5">
        <w:rPr>
          <w:rFonts w:ascii="Times New Roman" w:hAnsi="Times New Roman"/>
          <w:szCs w:val="24"/>
        </w:rPr>
        <w:tab/>
        <w:t>глубина проработки исследуемого вопроса;</w:t>
      </w:r>
    </w:p>
    <w:p w:rsidR="00F8612F" w:rsidRPr="00F27FF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F27FF5">
        <w:rPr>
          <w:rFonts w:ascii="Times New Roman" w:hAnsi="Times New Roman"/>
          <w:szCs w:val="24"/>
        </w:rPr>
        <w:t>–</w:t>
      </w:r>
      <w:r w:rsidRPr="00F27FF5">
        <w:rPr>
          <w:rFonts w:ascii="Times New Roman" w:hAnsi="Times New Roman"/>
          <w:szCs w:val="24"/>
        </w:rPr>
        <w:tab/>
        <w:t>грамотность и логичность изложения;</w:t>
      </w:r>
    </w:p>
    <w:p w:rsidR="00F8612F" w:rsidRPr="00F27FF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F27FF5">
        <w:rPr>
          <w:rFonts w:ascii="Times New Roman" w:hAnsi="Times New Roman"/>
          <w:szCs w:val="24"/>
        </w:rPr>
        <w:t>–</w:t>
      </w:r>
      <w:r w:rsidRPr="00F27FF5">
        <w:rPr>
          <w:rFonts w:ascii="Times New Roman" w:hAnsi="Times New Roman"/>
          <w:szCs w:val="24"/>
        </w:rPr>
        <w:tab/>
        <w:t>уровень самостоятельности;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F27FF5">
        <w:rPr>
          <w:rFonts w:ascii="Times New Roman" w:hAnsi="Times New Roman"/>
          <w:szCs w:val="24"/>
        </w:rPr>
        <w:t>–</w:t>
      </w:r>
      <w:r w:rsidRPr="00F27FF5">
        <w:rPr>
          <w:rFonts w:ascii="Times New Roman" w:hAnsi="Times New Roman"/>
          <w:szCs w:val="24"/>
        </w:rPr>
        <w:tab/>
        <w:t>качество представляемого материала.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>4</w:t>
      </w:r>
      <w:r w:rsidRPr="005A01D7">
        <w:rPr>
          <w:rFonts w:ascii="Times New Roman" w:hAnsi="Times New Roman"/>
          <w:szCs w:val="24"/>
        </w:rPr>
        <w:tab/>
        <w:t>К участию в заключительном этапе Конкурса допускаются участники, работы которых рассмотрены Конкурсной комиссией на отборочном этапе и получили оценку «допущен».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>5</w:t>
      </w:r>
      <w:r w:rsidRPr="005A01D7">
        <w:rPr>
          <w:rFonts w:ascii="Times New Roman" w:hAnsi="Times New Roman"/>
          <w:szCs w:val="24"/>
        </w:rPr>
        <w:tab/>
        <w:t>На изложение сути работы во время доклада на заключительном этапе Конкурса участнику отводится не более 6-ти минут.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lastRenderedPageBreak/>
        <w:t>5.</w:t>
      </w:r>
      <w:r>
        <w:rPr>
          <w:rFonts w:ascii="Times New Roman" w:hAnsi="Times New Roman"/>
          <w:szCs w:val="24"/>
        </w:rPr>
        <w:t>6</w:t>
      </w:r>
      <w:r w:rsidRPr="005A01D7">
        <w:rPr>
          <w:rFonts w:ascii="Times New Roman" w:hAnsi="Times New Roman"/>
          <w:szCs w:val="24"/>
        </w:rPr>
        <w:tab/>
        <w:t>Доклады участников, допущенных ко второму этапу Конкурса, в обязательном порядке сопровождаются презентацией. Презентации по докладам должны содержать информацию объемом не более 10-ти слайдов.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>7</w:t>
      </w:r>
      <w:r w:rsidRPr="005A01D7">
        <w:rPr>
          <w:rFonts w:ascii="Times New Roman" w:hAnsi="Times New Roman"/>
          <w:szCs w:val="24"/>
        </w:rPr>
        <w:tab/>
        <w:t>Участник Конкурса имеет право: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>получать информацию о порядке, месте и времени проведения Конкурса;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  <w:t>получить информацию о результатах экспертизы своей работы, представленной на Конкурс;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>8</w:t>
      </w:r>
      <w:r w:rsidRPr="005A01D7">
        <w:rPr>
          <w:rFonts w:ascii="Times New Roman" w:hAnsi="Times New Roman"/>
          <w:szCs w:val="24"/>
        </w:rPr>
        <w:tab/>
        <w:t>Победители и призеры  Конкурса определяются по результатам выступлений в заключительном этапе Конкурса.</w:t>
      </w:r>
    </w:p>
    <w:p w:rsidR="00F8612F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>9</w:t>
      </w:r>
      <w:r w:rsidRPr="005A01D7">
        <w:rPr>
          <w:rFonts w:ascii="Times New Roman" w:hAnsi="Times New Roman"/>
          <w:szCs w:val="24"/>
        </w:rPr>
        <w:tab/>
        <w:t>Дипломы победителей и призеров Конкурса подписываются председателем Оргкомитета.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5.10  </w:t>
      </w:r>
      <w:r w:rsidRPr="005A01D7">
        <w:rPr>
          <w:rFonts w:ascii="Times New Roman" w:hAnsi="Times New Roman"/>
          <w:szCs w:val="24"/>
        </w:rPr>
        <w:t>Победителями Конкурса признаются участники, набравшие наибольшее количество баллов в заключительном этапе Конкурса. Результаты отборочного этапа при подведении итогов Конкурса не учитываются.</w:t>
      </w:r>
    </w:p>
    <w:p w:rsidR="00F8612F" w:rsidRPr="005A01D7" w:rsidRDefault="00F8612F" w:rsidP="00F8612F">
      <w:pPr>
        <w:spacing w:line="360" w:lineRule="auto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>11</w:t>
      </w:r>
      <w:r w:rsidRPr="005A01D7">
        <w:rPr>
          <w:rFonts w:ascii="Times New Roman" w:hAnsi="Times New Roman"/>
          <w:szCs w:val="24"/>
        </w:rPr>
        <w:tab/>
        <w:t xml:space="preserve">Количество победителей заключительного этапа Конкурса – не более 10% от количества участников заключительного этапа по каждому направлению, указанному в </w:t>
      </w:r>
      <w:r>
        <w:rPr>
          <w:rFonts w:ascii="Times New Roman" w:hAnsi="Times New Roman"/>
          <w:szCs w:val="24"/>
        </w:rPr>
        <w:t>п.5.2</w:t>
      </w:r>
      <w:r w:rsidRPr="005A01D7">
        <w:rPr>
          <w:rFonts w:ascii="Times New Roman" w:hAnsi="Times New Roman"/>
          <w:szCs w:val="24"/>
        </w:rPr>
        <w:t xml:space="preserve"> настоящего Положения. Округление производится по правилам математического округления.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 xml:space="preserve">Призерами финального этапа Конкурса считаются участники, набравшие более 60 баллов. 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5.1</w:t>
      </w:r>
      <w:r>
        <w:rPr>
          <w:rFonts w:ascii="Times New Roman" w:hAnsi="Times New Roman"/>
          <w:szCs w:val="24"/>
        </w:rPr>
        <w:t>2</w:t>
      </w:r>
      <w:r w:rsidRPr="005A01D7">
        <w:rPr>
          <w:rFonts w:ascii="Times New Roman" w:hAnsi="Times New Roman"/>
          <w:szCs w:val="24"/>
        </w:rPr>
        <w:tab/>
        <w:t xml:space="preserve">Вся информация о состоянии и ходе проведения Конкурса, о составе участников, о результатах экспертизы по каждому участнику, а также о призёрах и победителях систематизируется и публикуется в открытом доступе на </w:t>
      </w:r>
      <w:r>
        <w:rPr>
          <w:rFonts w:ascii="Times New Roman" w:hAnsi="Times New Roman"/>
          <w:szCs w:val="24"/>
        </w:rPr>
        <w:t xml:space="preserve">официальном </w:t>
      </w:r>
      <w:r w:rsidRPr="005A01D7">
        <w:rPr>
          <w:rFonts w:ascii="Times New Roman" w:hAnsi="Times New Roman"/>
          <w:szCs w:val="24"/>
        </w:rPr>
        <w:t>са</w:t>
      </w:r>
      <w:r>
        <w:rPr>
          <w:rFonts w:ascii="Times New Roman" w:hAnsi="Times New Roman"/>
          <w:szCs w:val="24"/>
        </w:rPr>
        <w:t>йте К</w:t>
      </w:r>
      <w:r w:rsidRPr="005A01D7">
        <w:rPr>
          <w:rFonts w:ascii="Times New Roman" w:hAnsi="Times New Roman"/>
          <w:szCs w:val="24"/>
        </w:rPr>
        <w:t>онкурса.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5.1</w:t>
      </w:r>
      <w:r>
        <w:rPr>
          <w:rFonts w:ascii="Times New Roman" w:hAnsi="Times New Roman"/>
          <w:szCs w:val="24"/>
        </w:rPr>
        <w:t>3</w:t>
      </w:r>
      <w:r w:rsidRPr="005A01D7">
        <w:rPr>
          <w:rFonts w:ascii="Times New Roman" w:hAnsi="Times New Roman"/>
          <w:szCs w:val="24"/>
        </w:rPr>
        <w:tab/>
        <w:t>Участник Конкурса обязан выполнять требования настоящего Положения, соблюдать порядок проведения Конкурса, который доводится до участников до начала Конкурса. В случае нарушения порядка проведения Конкурса и условий предоставления Конкурсных работ участник лишается права участия в нем.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5.1</w:t>
      </w:r>
      <w:r>
        <w:rPr>
          <w:rFonts w:ascii="Times New Roman" w:hAnsi="Times New Roman"/>
          <w:szCs w:val="24"/>
        </w:rPr>
        <w:t>4</w:t>
      </w:r>
      <w:r w:rsidRPr="005A01D7">
        <w:rPr>
          <w:rFonts w:ascii="Times New Roman" w:hAnsi="Times New Roman"/>
          <w:szCs w:val="24"/>
        </w:rPr>
        <w:tab/>
        <w:t>Участники Конкурса оформляют согласие на обработку своих персональных данных согласно Федеральному закону от 27 июля 2006 г.  № 152-ФЗ «О персональных данных».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5A01D7">
        <w:rPr>
          <w:rFonts w:ascii="Times New Roman" w:hAnsi="Times New Roman"/>
          <w:b/>
          <w:szCs w:val="24"/>
        </w:rPr>
        <w:t>6.</w:t>
      </w:r>
      <w:r w:rsidRPr="005A01D7">
        <w:rPr>
          <w:rFonts w:ascii="Times New Roman" w:hAnsi="Times New Roman"/>
          <w:b/>
          <w:szCs w:val="24"/>
        </w:rPr>
        <w:tab/>
        <w:t>Методика оценки конкурсных работ и конкурсных испытаний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6.1</w:t>
      </w:r>
      <w:r w:rsidRPr="005A01D7">
        <w:rPr>
          <w:rFonts w:ascii="Times New Roman" w:hAnsi="Times New Roman"/>
          <w:szCs w:val="24"/>
        </w:rPr>
        <w:tab/>
        <w:t>Представленные на Конкурс работы участников на отборочном этапе подвергаются экспертизе по системе «допущен-не допущен».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lastRenderedPageBreak/>
        <w:t>6.2</w:t>
      </w:r>
      <w:r w:rsidRPr="005A01D7">
        <w:rPr>
          <w:rFonts w:ascii="Times New Roman" w:hAnsi="Times New Roman"/>
          <w:szCs w:val="24"/>
        </w:rPr>
        <w:tab/>
        <w:t>Оценивание работ участников, отобранных для участия в заключительном этапе, производится Конкурсной комиссией по 100-балльной шкале по следующим критериям:</w:t>
      </w:r>
    </w:p>
    <w:p w:rsidR="00F8612F" w:rsidRPr="005958CD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–</w:t>
      </w:r>
      <w:r w:rsidRPr="005A01D7">
        <w:rPr>
          <w:rFonts w:ascii="Times New Roman" w:hAnsi="Times New Roman"/>
          <w:szCs w:val="24"/>
        </w:rPr>
        <w:tab/>
      </w:r>
      <w:r w:rsidRPr="005958CD">
        <w:rPr>
          <w:rFonts w:ascii="Times New Roman" w:hAnsi="Times New Roman"/>
          <w:szCs w:val="24"/>
        </w:rPr>
        <w:t xml:space="preserve">практическая и/или научная значимость (максимально </w:t>
      </w:r>
      <w:r>
        <w:rPr>
          <w:rFonts w:ascii="Times New Roman" w:hAnsi="Times New Roman"/>
          <w:szCs w:val="24"/>
        </w:rPr>
        <w:t>16</w:t>
      </w:r>
      <w:r w:rsidRPr="005958CD">
        <w:rPr>
          <w:rFonts w:ascii="Times New Roman" w:hAnsi="Times New Roman"/>
          <w:szCs w:val="24"/>
        </w:rPr>
        <w:t xml:space="preserve"> баллов);</w:t>
      </w:r>
    </w:p>
    <w:p w:rsidR="00F8612F" w:rsidRPr="005958CD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>–</w:t>
      </w:r>
      <w:r w:rsidRPr="005958CD">
        <w:rPr>
          <w:rFonts w:ascii="Times New Roman" w:hAnsi="Times New Roman"/>
          <w:szCs w:val="24"/>
        </w:rPr>
        <w:tab/>
        <w:t xml:space="preserve">уровень владения материалом (максимально </w:t>
      </w:r>
      <w:r>
        <w:rPr>
          <w:rFonts w:ascii="Times New Roman" w:hAnsi="Times New Roman"/>
          <w:szCs w:val="24"/>
        </w:rPr>
        <w:t>16</w:t>
      </w:r>
      <w:r w:rsidRPr="005958CD">
        <w:rPr>
          <w:rFonts w:ascii="Times New Roman" w:hAnsi="Times New Roman"/>
          <w:szCs w:val="24"/>
        </w:rPr>
        <w:t xml:space="preserve"> баллов);</w:t>
      </w:r>
    </w:p>
    <w:p w:rsidR="00F8612F" w:rsidRPr="005958CD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>–</w:t>
      </w:r>
      <w:r w:rsidRPr="005958CD">
        <w:rPr>
          <w:rFonts w:ascii="Times New Roman" w:hAnsi="Times New Roman"/>
          <w:szCs w:val="24"/>
        </w:rPr>
        <w:tab/>
        <w:t xml:space="preserve">грамотность и логичность изложения (максимально </w:t>
      </w:r>
      <w:r>
        <w:rPr>
          <w:rFonts w:ascii="Times New Roman" w:hAnsi="Times New Roman"/>
          <w:szCs w:val="24"/>
        </w:rPr>
        <w:t>16</w:t>
      </w:r>
      <w:r w:rsidRPr="005958CD">
        <w:rPr>
          <w:rFonts w:ascii="Times New Roman" w:hAnsi="Times New Roman"/>
          <w:szCs w:val="24"/>
        </w:rPr>
        <w:t xml:space="preserve"> баллов);</w:t>
      </w:r>
    </w:p>
    <w:p w:rsidR="00F8612F" w:rsidRPr="0058388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>–</w:t>
      </w:r>
      <w:r w:rsidRPr="005958CD">
        <w:rPr>
          <w:rFonts w:ascii="Times New Roman" w:hAnsi="Times New Roman"/>
          <w:szCs w:val="24"/>
        </w:rPr>
        <w:tab/>
        <w:t xml:space="preserve">качество представляемого материала (максимально </w:t>
      </w:r>
      <w:r>
        <w:rPr>
          <w:rFonts w:ascii="Times New Roman" w:hAnsi="Times New Roman"/>
          <w:szCs w:val="24"/>
        </w:rPr>
        <w:t>16</w:t>
      </w:r>
      <w:r w:rsidRPr="005958CD">
        <w:rPr>
          <w:rFonts w:ascii="Times New Roman" w:hAnsi="Times New Roman"/>
          <w:szCs w:val="24"/>
        </w:rPr>
        <w:t xml:space="preserve"> баллов)</w:t>
      </w:r>
      <w:r w:rsidRPr="00583885">
        <w:rPr>
          <w:rFonts w:ascii="Times New Roman" w:hAnsi="Times New Roman"/>
          <w:szCs w:val="24"/>
        </w:rPr>
        <w:t>;</w:t>
      </w:r>
    </w:p>
    <w:p w:rsidR="00F8612F" w:rsidRPr="00F8612F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>–</w:t>
      </w:r>
      <w:r w:rsidRPr="005958CD">
        <w:rPr>
          <w:rFonts w:ascii="Times New Roman" w:hAnsi="Times New Roman"/>
          <w:szCs w:val="24"/>
        </w:rPr>
        <w:tab/>
        <w:t>уровень самостоятельности (максимал</w:t>
      </w:r>
      <w:r>
        <w:rPr>
          <w:rFonts w:ascii="Times New Roman" w:hAnsi="Times New Roman"/>
          <w:szCs w:val="24"/>
        </w:rPr>
        <w:t>ьно 16 баллов)</w:t>
      </w:r>
      <w:r w:rsidRPr="00F8612F">
        <w:rPr>
          <w:rFonts w:ascii="Times New Roman" w:hAnsi="Times New Roman"/>
          <w:szCs w:val="24"/>
        </w:rPr>
        <w:t>;</w:t>
      </w:r>
    </w:p>
    <w:p w:rsidR="00F8612F" w:rsidRPr="00583885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ab/>
        <w:t>работа выполнена под научным руководством работодателя (20 балов).</w:t>
      </w:r>
    </w:p>
    <w:p w:rsidR="00F8612F" w:rsidRPr="005A01D7" w:rsidRDefault="00F8612F" w:rsidP="00F8612F">
      <w:pPr>
        <w:spacing w:line="360" w:lineRule="auto"/>
        <w:ind w:firstLine="720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>3</w:t>
      </w:r>
      <w:r w:rsidRPr="005A01D7">
        <w:rPr>
          <w:rFonts w:ascii="Times New Roman" w:hAnsi="Times New Roman"/>
          <w:szCs w:val="24"/>
        </w:rPr>
        <w:tab/>
        <w:t xml:space="preserve">Если участники набрали одинаковое количество в заключительном этапе, то Конкурсная комиссия определяет победителей путем голосования. Апелляция по итогам </w:t>
      </w:r>
      <w:r>
        <w:rPr>
          <w:rFonts w:ascii="Times New Roman" w:hAnsi="Times New Roman"/>
          <w:szCs w:val="24"/>
        </w:rPr>
        <w:t>К</w:t>
      </w:r>
      <w:r w:rsidRPr="005A01D7">
        <w:rPr>
          <w:rFonts w:ascii="Times New Roman" w:hAnsi="Times New Roman"/>
          <w:szCs w:val="24"/>
        </w:rPr>
        <w:t>онкурса не предусмотрена.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b/>
          <w:szCs w:val="24"/>
        </w:rPr>
      </w:pP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5A01D7">
        <w:rPr>
          <w:rFonts w:ascii="Times New Roman" w:hAnsi="Times New Roman"/>
          <w:b/>
          <w:szCs w:val="24"/>
        </w:rPr>
        <w:t>7.</w:t>
      </w:r>
      <w:r w:rsidRPr="005A01D7">
        <w:rPr>
          <w:rFonts w:ascii="Times New Roman" w:hAnsi="Times New Roman"/>
          <w:b/>
          <w:szCs w:val="24"/>
        </w:rPr>
        <w:tab/>
        <w:t>Права победителей и призеров Конкурса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7.1</w:t>
      </w:r>
      <w:r w:rsidRPr="005A01D7">
        <w:rPr>
          <w:rFonts w:ascii="Times New Roman" w:hAnsi="Times New Roman"/>
          <w:szCs w:val="24"/>
        </w:rPr>
        <w:tab/>
        <w:t xml:space="preserve">Победители Конкурса имеют преимущественное право при зачислении в НИТУ «МИСиС» для обучения по программам магистратуры по соответствующим направлениям подготовки, указанным в </w:t>
      </w:r>
      <w:r>
        <w:rPr>
          <w:rFonts w:ascii="Times New Roman" w:hAnsi="Times New Roman"/>
          <w:szCs w:val="24"/>
        </w:rPr>
        <w:t>п.5.2</w:t>
      </w:r>
      <w:r w:rsidRPr="005A01D7">
        <w:rPr>
          <w:rFonts w:ascii="Times New Roman" w:hAnsi="Times New Roman"/>
          <w:szCs w:val="24"/>
        </w:rPr>
        <w:t xml:space="preserve"> настоящего Положения, как на места, финансируемые за счет средств федерального бюджета, так и на места с оплатой стоимости обучения, реализуемое путём зачёта Конкурсной работы за вступительные испытания с выставлением 100 баллов. Призёрам Конкурса предоставляется право заявить свои результаты в качестве результатов вступительных испытаний для участия в общем конкурсе для зачисления на обучение по соответствующим направлениям подготовки, указанным в </w:t>
      </w:r>
      <w:r>
        <w:rPr>
          <w:rFonts w:ascii="Times New Roman" w:hAnsi="Times New Roman"/>
          <w:szCs w:val="24"/>
        </w:rPr>
        <w:t>п.5.2</w:t>
      </w:r>
      <w:r w:rsidRPr="005A01D7">
        <w:rPr>
          <w:rFonts w:ascii="Times New Roman" w:hAnsi="Times New Roman"/>
          <w:szCs w:val="24"/>
        </w:rPr>
        <w:t xml:space="preserve"> настоящего Положения.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7.2</w:t>
      </w:r>
      <w:r w:rsidRPr="005A01D7">
        <w:rPr>
          <w:rFonts w:ascii="Times New Roman" w:hAnsi="Times New Roman"/>
          <w:szCs w:val="24"/>
        </w:rPr>
        <w:tab/>
        <w:t>Прием конкурсных работ осуществляется в период с 1 сентября 201</w:t>
      </w:r>
      <w:r>
        <w:rPr>
          <w:rFonts w:ascii="Times New Roman" w:hAnsi="Times New Roman"/>
          <w:szCs w:val="24"/>
        </w:rPr>
        <w:t>7</w:t>
      </w:r>
      <w:r w:rsidRPr="005A01D7">
        <w:rPr>
          <w:rFonts w:ascii="Times New Roman" w:hAnsi="Times New Roman"/>
          <w:szCs w:val="24"/>
        </w:rPr>
        <w:t xml:space="preserve"> г. по </w:t>
      </w:r>
      <w:r>
        <w:rPr>
          <w:rFonts w:ascii="Times New Roman" w:hAnsi="Times New Roman"/>
          <w:szCs w:val="24"/>
        </w:rPr>
        <w:t>15</w:t>
      </w:r>
      <w:r w:rsidRPr="005A01D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апреля</w:t>
      </w:r>
      <w:r w:rsidRPr="005A01D7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8</w:t>
      </w:r>
      <w:r w:rsidRPr="005A01D7">
        <w:rPr>
          <w:rFonts w:ascii="Times New Roman" w:hAnsi="Times New Roman"/>
          <w:szCs w:val="24"/>
        </w:rPr>
        <w:t xml:space="preserve"> г. включительно.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5A01D7">
        <w:rPr>
          <w:rFonts w:ascii="Times New Roman" w:hAnsi="Times New Roman"/>
          <w:b/>
          <w:szCs w:val="24"/>
        </w:rPr>
        <w:t>8.</w:t>
      </w:r>
      <w:r w:rsidRPr="005A01D7">
        <w:rPr>
          <w:rFonts w:ascii="Times New Roman" w:hAnsi="Times New Roman"/>
          <w:b/>
          <w:szCs w:val="24"/>
        </w:rPr>
        <w:tab/>
        <w:t>Финансовое обеспечение Конкурса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8.1</w:t>
      </w:r>
      <w:r w:rsidRPr="005A01D7">
        <w:rPr>
          <w:rFonts w:ascii="Times New Roman" w:hAnsi="Times New Roman"/>
          <w:szCs w:val="24"/>
        </w:rPr>
        <w:tab/>
        <w:t>Финансовое обеспечение этапов Конкурса осуществляется за счёт средств НИТУ «МИСиС».</w:t>
      </w:r>
    </w:p>
    <w:p w:rsidR="00F8612F" w:rsidRPr="005A01D7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8.2</w:t>
      </w:r>
      <w:r w:rsidRPr="005A01D7">
        <w:rPr>
          <w:rFonts w:ascii="Times New Roman" w:hAnsi="Times New Roman"/>
          <w:szCs w:val="24"/>
        </w:rPr>
        <w:tab/>
        <w:t>Взимание оплаты (в любой форме) за участие в Конкурсе не допускается.</w:t>
      </w:r>
    </w:p>
    <w:p w:rsidR="00F8612F" w:rsidRPr="00F8612F" w:rsidRDefault="00F8612F" w:rsidP="00F8612F">
      <w:pPr>
        <w:ind w:firstLine="709"/>
        <w:jc w:val="right"/>
        <w:rPr>
          <w:rFonts w:ascii="Times New Roman" w:hAnsi="Times New Roman"/>
          <w:b/>
          <w:szCs w:val="24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b/>
          <w:szCs w:val="24"/>
          <w:lang w:val="en-US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b/>
          <w:szCs w:val="24"/>
          <w:lang w:val="en-US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b/>
          <w:szCs w:val="24"/>
          <w:lang w:val="en-US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b/>
          <w:szCs w:val="24"/>
          <w:lang w:val="en-US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b/>
          <w:szCs w:val="24"/>
          <w:lang w:val="en-US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b/>
          <w:szCs w:val="24"/>
          <w:lang w:val="en-US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b/>
          <w:szCs w:val="24"/>
          <w:lang w:val="en-US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b/>
          <w:szCs w:val="24"/>
          <w:lang w:val="en-US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b/>
          <w:szCs w:val="24"/>
          <w:lang w:val="en-US"/>
        </w:rPr>
      </w:pPr>
    </w:p>
    <w:p w:rsidR="00F8612F" w:rsidRPr="005958CD" w:rsidRDefault="00F8612F" w:rsidP="00F8612F">
      <w:pPr>
        <w:ind w:firstLine="709"/>
        <w:jc w:val="right"/>
        <w:rPr>
          <w:rFonts w:ascii="Times New Roman" w:hAnsi="Times New Roman"/>
          <w:b/>
          <w:szCs w:val="24"/>
        </w:rPr>
      </w:pPr>
      <w:r w:rsidRPr="005958CD">
        <w:rPr>
          <w:rFonts w:ascii="Times New Roman" w:hAnsi="Times New Roman"/>
          <w:b/>
          <w:szCs w:val="24"/>
        </w:rPr>
        <w:lastRenderedPageBreak/>
        <w:t>Приложение   1</w:t>
      </w:r>
    </w:p>
    <w:p w:rsidR="00F8612F" w:rsidRPr="005958CD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                  к Положению о  конкурсе</w:t>
      </w:r>
      <w:r>
        <w:rPr>
          <w:rFonts w:ascii="Times New Roman" w:hAnsi="Times New Roman"/>
          <w:szCs w:val="24"/>
        </w:rPr>
        <w:t xml:space="preserve"> проектных работ </w:t>
      </w:r>
    </w:p>
    <w:p w:rsidR="00F8612F" w:rsidRPr="005958CD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                   имени</w:t>
      </w:r>
      <w:r>
        <w:rPr>
          <w:rFonts w:ascii="Times New Roman" w:hAnsi="Times New Roman"/>
          <w:szCs w:val="24"/>
        </w:rPr>
        <w:t xml:space="preserve"> академика</w:t>
      </w:r>
      <w:r w:rsidRPr="005958CD">
        <w:rPr>
          <w:rFonts w:ascii="Times New Roman" w:hAnsi="Times New Roman"/>
          <w:szCs w:val="24"/>
        </w:rPr>
        <w:t xml:space="preserve"> А.А. Бочвара</w:t>
      </w:r>
    </w:p>
    <w:p w:rsidR="00F8612F" w:rsidRPr="005958CD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</w:p>
    <w:p w:rsidR="00F8612F" w:rsidRPr="005958CD" w:rsidRDefault="00F8612F" w:rsidP="00F8612F">
      <w:pPr>
        <w:ind w:left="5387"/>
        <w:jc w:val="left"/>
        <w:rPr>
          <w:rFonts w:ascii="Times New Roman" w:hAnsi="Times New Roman"/>
          <w:b/>
          <w:szCs w:val="24"/>
          <w:lang w:eastAsia="en-US"/>
        </w:rPr>
      </w:pPr>
      <w:r w:rsidRPr="005958CD">
        <w:rPr>
          <w:rFonts w:ascii="Times New Roman" w:hAnsi="Times New Roman"/>
          <w:b/>
          <w:szCs w:val="24"/>
          <w:lang w:eastAsia="en-US"/>
        </w:rPr>
        <w:t>Утверждаю</w:t>
      </w:r>
    </w:p>
    <w:p w:rsidR="00F8612F" w:rsidRPr="005958CD" w:rsidRDefault="00F8612F" w:rsidP="00F8612F">
      <w:pPr>
        <w:ind w:left="5387"/>
        <w:jc w:val="left"/>
        <w:rPr>
          <w:rFonts w:ascii="Times New Roman" w:hAnsi="Times New Roman"/>
          <w:b/>
          <w:szCs w:val="24"/>
          <w:lang w:eastAsia="en-US"/>
        </w:rPr>
      </w:pPr>
    </w:p>
    <w:p w:rsidR="00F8612F" w:rsidRPr="005958CD" w:rsidRDefault="00F8612F" w:rsidP="00F8612F">
      <w:pPr>
        <w:ind w:left="5387"/>
        <w:jc w:val="left"/>
        <w:rPr>
          <w:rFonts w:ascii="Times New Roman" w:hAnsi="Times New Roman"/>
          <w:szCs w:val="24"/>
          <w:lang w:eastAsia="en-US"/>
        </w:rPr>
      </w:pPr>
      <w:r w:rsidRPr="005958CD">
        <w:rPr>
          <w:rFonts w:ascii="Times New Roman" w:hAnsi="Times New Roman"/>
          <w:szCs w:val="24"/>
          <w:lang w:eastAsia="en-US"/>
        </w:rPr>
        <w:t>Проректор по учебной работе</w:t>
      </w:r>
    </w:p>
    <w:p w:rsidR="00F8612F" w:rsidRPr="005958CD" w:rsidRDefault="00F8612F" w:rsidP="00F8612F">
      <w:pPr>
        <w:ind w:left="5387"/>
        <w:jc w:val="left"/>
        <w:rPr>
          <w:rFonts w:ascii="Times New Roman" w:hAnsi="Times New Roman"/>
          <w:szCs w:val="24"/>
          <w:lang w:eastAsia="en-US"/>
        </w:rPr>
      </w:pPr>
      <w:r w:rsidRPr="005958CD">
        <w:rPr>
          <w:rFonts w:ascii="Times New Roman" w:hAnsi="Times New Roman"/>
          <w:szCs w:val="24"/>
          <w:lang w:eastAsia="en-US"/>
        </w:rPr>
        <w:t>НИТУ «МИСиС»</w:t>
      </w:r>
    </w:p>
    <w:p w:rsidR="00F8612F" w:rsidRPr="005958CD" w:rsidRDefault="00F8612F" w:rsidP="00F8612F">
      <w:pPr>
        <w:ind w:left="5387"/>
        <w:jc w:val="left"/>
        <w:rPr>
          <w:rFonts w:ascii="Times New Roman" w:hAnsi="Times New Roman"/>
          <w:i/>
          <w:szCs w:val="24"/>
          <w:lang w:eastAsia="en-US"/>
        </w:rPr>
      </w:pPr>
      <w:r w:rsidRPr="005958CD">
        <w:rPr>
          <w:rFonts w:ascii="Times New Roman" w:hAnsi="Times New Roman"/>
          <w:b/>
          <w:szCs w:val="24"/>
          <w:lang w:eastAsia="en-US"/>
        </w:rPr>
        <w:t>__________________________</w:t>
      </w:r>
    </w:p>
    <w:p w:rsidR="00F8612F" w:rsidRPr="005958CD" w:rsidRDefault="00F8612F" w:rsidP="00F8612F">
      <w:pPr>
        <w:ind w:left="5387"/>
        <w:jc w:val="lef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  <w:lang w:eastAsia="en-US"/>
        </w:rPr>
        <w:t>В.Л. Петров</w:t>
      </w:r>
      <w:r w:rsidRPr="005958CD">
        <w:rPr>
          <w:rFonts w:ascii="Times New Roman" w:hAnsi="Times New Roman"/>
          <w:szCs w:val="24"/>
        </w:rPr>
        <w:t xml:space="preserve">               </w:t>
      </w:r>
    </w:p>
    <w:p w:rsidR="00F8612F" w:rsidRPr="005958CD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Pr="005958CD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Pr="005958CD" w:rsidRDefault="00F8612F" w:rsidP="00F8612F">
      <w:pPr>
        <w:ind w:firstLine="709"/>
        <w:jc w:val="center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Состав конкурсной комиссии (жюри) </w:t>
      </w:r>
    </w:p>
    <w:p w:rsidR="00F8612F" w:rsidRPr="005958CD" w:rsidRDefault="00F8612F" w:rsidP="00F8612F">
      <w:pPr>
        <w:ind w:firstLine="709"/>
        <w:jc w:val="center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 конкурса </w:t>
      </w:r>
      <w:r>
        <w:rPr>
          <w:rFonts w:ascii="Times New Roman" w:hAnsi="Times New Roman"/>
          <w:szCs w:val="24"/>
        </w:rPr>
        <w:t xml:space="preserve">проектных работ </w:t>
      </w:r>
      <w:r w:rsidRPr="005958CD">
        <w:rPr>
          <w:rFonts w:ascii="Times New Roman" w:hAnsi="Times New Roman"/>
          <w:szCs w:val="24"/>
        </w:rPr>
        <w:t xml:space="preserve">имени </w:t>
      </w:r>
      <w:r>
        <w:rPr>
          <w:rFonts w:ascii="Times New Roman" w:hAnsi="Times New Roman"/>
          <w:szCs w:val="24"/>
        </w:rPr>
        <w:t xml:space="preserve">академика </w:t>
      </w:r>
      <w:r w:rsidRPr="005958CD">
        <w:rPr>
          <w:rFonts w:ascii="Times New Roman" w:hAnsi="Times New Roman"/>
          <w:szCs w:val="24"/>
        </w:rPr>
        <w:t>А.А. Бочвара</w:t>
      </w:r>
    </w:p>
    <w:p w:rsidR="00F8612F" w:rsidRPr="005958CD" w:rsidRDefault="00F8612F" w:rsidP="00F8612F">
      <w:pPr>
        <w:ind w:firstLine="709"/>
        <w:jc w:val="center"/>
        <w:rPr>
          <w:rFonts w:ascii="Times New Roman" w:hAnsi="Times New Roman"/>
          <w:szCs w:val="24"/>
        </w:rPr>
      </w:pPr>
    </w:p>
    <w:p w:rsidR="00F8612F" w:rsidRPr="005958CD" w:rsidRDefault="00F8612F" w:rsidP="00F8612F">
      <w:pPr>
        <w:ind w:firstLine="0"/>
        <w:jc w:val="center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Направление: </w:t>
      </w:r>
      <w:r w:rsidRPr="005958CD">
        <w:rPr>
          <w:rFonts w:ascii="Times New Roman" w:hAnsi="Times New Roman"/>
          <w:szCs w:val="24"/>
          <w:u w:val="single"/>
        </w:rPr>
        <w:t xml:space="preserve">(указывается согласно п. </w:t>
      </w:r>
      <w:r>
        <w:rPr>
          <w:rFonts w:ascii="Times New Roman" w:hAnsi="Times New Roman"/>
          <w:szCs w:val="24"/>
          <w:u w:val="single"/>
        </w:rPr>
        <w:t>5</w:t>
      </w:r>
      <w:r w:rsidRPr="005958CD">
        <w:rPr>
          <w:rFonts w:ascii="Times New Roman" w:hAnsi="Times New Roman"/>
          <w:szCs w:val="24"/>
          <w:u w:val="single"/>
        </w:rPr>
        <w:t>.</w:t>
      </w:r>
      <w:r>
        <w:rPr>
          <w:rFonts w:ascii="Times New Roman" w:hAnsi="Times New Roman"/>
          <w:szCs w:val="24"/>
          <w:u w:val="single"/>
        </w:rPr>
        <w:t>2</w:t>
      </w:r>
      <w:r w:rsidRPr="005958CD">
        <w:rPr>
          <w:rFonts w:ascii="Times New Roman" w:hAnsi="Times New Roman"/>
          <w:szCs w:val="24"/>
          <w:u w:val="single"/>
        </w:rPr>
        <w:t xml:space="preserve"> Положению о  конкурсе                  </w:t>
      </w:r>
      <w:r>
        <w:rPr>
          <w:rFonts w:ascii="Times New Roman" w:hAnsi="Times New Roman"/>
          <w:szCs w:val="24"/>
          <w:u w:val="single"/>
        </w:rPr>
        <w:t>проектных работ имени академика А.А. Бочвара</w:t>
      </w:r>
      <w:r w:rsidRPr="005958CD">
        <w:rPr>
          <w:rFonts w:ascii="Times New Roman" w:hAnsi="Times New Roman"/>
          <w:szCs w:val="24"/>
          <w:u w:val="single"/>
        </w:rPr>
        <w:t>)</w:t>
      </w:r>
    </w:p>
    <w:p w:rsidR="00F8612F" w:rsidRPr="005958CD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Pr="005958CD" w:rsidRDefault="00F8612F" w:rsidP="00F8612F">
      <w:pPr>
        <w:ind w:firstLine="709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918"/>
        <w:gridCol w:w="2104"/>
        <w:gridCol w:w="2076"/>
        <w:gridCol w:w="1873"/>
      </w:tblGrid>
      <w:tr w:rsidR="00F8612F" w:rsidRPr="005958CD" w:rsidTr="000B0275">
        <w:tc>
          <w:tcPr>
            <w:tcW w:w="884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58CD">
              <w:rPr>
                <w:rFonts w:ascii="Times New Roman" w:hAnsi="Times New Roman"/>
                <w:szCs w:val="24"/>
              </w:rPr>
              <w:t>№ п.п.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ФИО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58CD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58CD">
              <w:rPr>
                <w:rFonts w:ascii="Times New Roman" w:hAnsi="Times New Roman"/>
                <w:szCs w:val="24"/>
              </w:rPr>
              <w:t>Звание</w:t>
            </w:r>
          </w:p>
        </w:tc>
        <w:tc>
          <w:tcPr>
            <w:tcW w:w="1873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58CD">
              <w:rPr>
                <w:rFonts w:ascii="Times New Roman" w:hAnsi="Times New Roman"/>
                <w:szCs w:val="24"/>
              </w:rPr>
              <w:t>Статус членов жюри</w:t>
            </w:r>
          </w:p>
        </w:tc>
      </w:tr>
      <w:tr w:rsidR="00F8612F" w:rsidRPr="005958CD" w:rsidTr="000B0275">
        <w:tc>
          <w:tcPr>
            <w:tcW w:w="884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58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18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58CD">
              <w:rPr>
                <w:rFonts w:ascii="Times New Roman" w:hAnsi="Times New Roman"/>
                <w:szCs w:val="24"/>
              </w:rPr>
              <w:t>Председатель</w:t>
            </w:r>
          </w:p>
        </w:tc>
      </w:tr>
      <w:tr w:rsidR="00F8612F" w:rsidRPr="005958CD" w:rsidTr="000B0275">
        <w:tc>
          <w:tcPr>
            <w:tcW w:w="884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58C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18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58CD">
              <w:rPr>
                <w:rFonts w:ascii="Times New Roman" w:hAnsi="Times New Roman"/>
                <w:szCs w:val="24"/>
              </w:rPr>
              <w:t>Заместитель председателя</w:t>
            </w:r>
          </w:p>
        </w:tc>
      </w:tr>
      <w:tr w:rsidR="00F8612F" w:rsidRPr="005958CD" w:rsidTr="000B0275">
        <w:tc>
          <w:tcPr>
            <w:tcW w:w="884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58C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18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58CD">
              <w:rPr>
                <w:rFonts w:ascii="Times New Roman" w:hAnsi="Times New Roman"/>
                <w:szCs w:val="24"/>
              </w:rPr>
              <w:t>Член</w:t>
            </w:r>
          </w:p>
        </w:tc>
      </w:tr>
      <w:tr w:rsidR="00F8612F" w:rsidRPr="005958CD" w:rsidTr="000B0275">
        <w:tc>
          <w:tcPr>
            <w:tcW w:w="884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58C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18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612F" w:rsidRPr="005958CD" w:rsidTr="000B0275">
        <w:tc>
          <w:tcPr>
            <w:tcW w:w="884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58C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18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612F" w:rsidRPr="005958CD" w:rsidTr="000B0275">
        <w:tc>
          <w:tcPr>
            <w:tcW w:w="884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958C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18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F8612F" w:rsidRPr="005958CD" w:rsidRDefault="00F8612F" w:rsidP="000B027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8612F" w:rsidRPr="005958CD" w:rsidRDefault="00F8612F" w:rsidP="00F8612F">
      <w:pPr>
        <w:ind w:firstLine="709"/>
        <w:jc w:val="center"/>
        <w:rPr>
          <w:rFonts w:ascii="Times New Roman" w:hAnsi="Times New Roman"/>
          <w:szCs w:val="24"/>
        </w:rPr>
      </w:pPr>
    </w:p>
    <w:p w:rsidR="00F8612F" w:rsidRPr="005958CD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Pr="005958CD" w:rsidRDefault="00F8612F" w:rsidP="00F8612F">
      <w:pPr>
        <w:rPr>
          <w:rFonts w:ascii="Times New Roman" w:hAnsi="Times New Roman"/>
          <w:i/>
          <w:szCs w:val="24"/>
        </w:rPr>
      </w:pPr>
      <w:r w:rsidRPr="005958CD">
        <w:rPr>
          <w:rFonts w:ascii="Times New Roman" w:hAnsi="Times New Roman"/>
          <w:i/>
          <w:szCs w:val="24"/>
        </w:rPr>
        <w:t>Согласовано:</w:t>
      </w:r>
    </w:p>
    <w:p w:rsidR="00F8612F" w:rsidRPr="005958CD" w:rsidRDefault="00F8612F" w:rsidP="00F8612F">
      <w:pPr>
        <w:tabs>
          <w:tab w:val="left" w:pos="7088"/>
        </w:tabs>
        <w:spacing w:line="360" w:lineRule="auto"/>
        <w:ind w:firstLine="709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ab/>
      </w:r>
    </w:p>
    <w:p w:rsidR="00F8612F" w:rsidRDefault="00F8612F" w:rsidP="00F8612F">
      <w:pPr>
        <w:ind w:firstLine="0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Директор института   </w:t>
      </w:r>
      <w:r>
        <w:rPr>
          <w:rFonts w:ascii="Times New Roman" w:hAnsi="Times New Roman"/>
          <w:szCs w:val="24"/>
        </w:rPr>
        <w:t xml:space="preserve">      </w:t>
      </w:r>
      <w:r w:rsidRPr="005958CD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>_________________________</w:t>
      </w:r>
      <w:r w:rsidRPr="005958CD">
        <w:rPr>
          <w:rFonts w:ascii="Times New Roman" w:hAnsi="Times New Roman"/>
          <w:szCs w:val="24"/>
        </w:rPr>
        <w:t xml:space="preserve">                             Ф.И.О</w:t>
      </w:r>
    </w:p>
    <w:p w:rsidR="00F8612F" w:rsidRPr="005958CD" w:rsidRDefault="00F8612F" w:rsidP="00F8612F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(подпись)</w:t>
      </w: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  <w:sectPr w:rsidR="00F8612F" w:rsidSect="006559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pgSz w:w="11906" w:h="16838"/>
          <w:pgMar w:top="568" w:right="849" w:bottom="993" w:left="1418" w:header="720" w:footer="720" w:gutter="0"/>
          <w:cols w:space="720"/>
        </w:sect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Pr="005958CD" w:rsidRDefault="00F8612F" w:rsidP="00F8612F">
      <w:pPr>
        <w:ind w:firstLine="709"/>
        <w:jc w:val="right"/>
        <w:rPr>
          <w:rFonts w:ascii="Times New Roman" w:hAnsi="Times New Roman"/>
          <w:b/>
          <w:szCs w:val="24"/>
        </w:rPr>
      </w:pPr>
      <w:r w:rsidRPr="005958CD">
        <w:rPr>
          <w:rFonts w:ascii="Times New Roman" w:hAnsi="Times New Roman"/>
          <w:b/>
          <w:szCs w:val="24"/>
        </w:rPr>
        <w:t>Приложение   2</w:t>
      </w:r>
    </w:p>
    <w:p w:rsidR="00F8612F" w:rsidRPr="005958CD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                                    к Положению о  конкурсе </w:t>
      </w:r>
    </w:p>
    <w:p w:rsidR="00F8612F" w:rsidRPr="005958CD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проектных работ </w:t>
      </w:r>
    </w:p>
    <w:p w:rsidR="00F8612F" w:rsidRPr="005958CD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                   имени</w:t>
      </w:r>
      <w:r>
        <w:rPr>
          <w:rFonts w:ascii="Times New Roman" w:hAnsi="Times New Roman"/>
          <w:szCs w:val="24"/>
        </w:rPr>
        <w:t xml:space="preserve"> академика</w:t>
      </w:r>
      <w:r w:rsidRPr="005958CD">
        <w:rPr>
          <w:rFonts w:ascii="Times New Roman" w:hAnsi="Times New Roman"/>
          <w:szCs w:val="24"/>
        </w:rPr>
        <w:t xml:space="preserve"> А.А. Бочвара</w:t>
      </w:r>
    </w:p>
    <w:p w:rsidR="00F8612F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</w:p>
    <w:p w:rsidR="00F8612F" w:rsidRPr="00166AEF" w:rsidRDefault="00F8612F" w:rsidP="00F8612F">
      <w:pPr>
        <w:shd w:val="clear" w:color="auto" w:fill="F2F2F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ЭКСПЕРТНЫЙ</w:t>
      </w:r>
      <w:r w:rsidRPr="00166AEF">
        <w:rPr>
          <w:rFonts w:ascii="Times New Roman" w:hAnsi="Times New Roman"/>
          <w:b/>
          <w:szCs w:val="28"/>
        </w:rPr>
        <w:t xml:space="preserve"> ЛИСТ</w:t>
      </w:r>
    </w:p>
    <w:p w:rsidR="00F8612F" w:rsidRPr="00166AEF" w:rsidRDefault="00F8612F" w:rsidP="00F8612F">
      <w:pPr>
        <w:jc w:val="center"/>
        <w:rPr>
          <w:rFonts w:ascii="Times New Roman" w:hAnsi="Times New Roman"/>
          <w:b/>
          <w:szCs w:val="28"/>
        </w:rPr>
      </w:pPr>
      <w:r w:rsidRPr="00166AEF">
        <w:rPr>
          <w:rFonts w:ascii="Times New Roman" w:hAnsi="Times New Roman"/>
          <w:b/>
          <w:szCs w:val="28"/>
        </w:rPr>
        <w:t xml:space="preserve">работ участников </w:t>
      </w:r>
      <w:r w:rsidRPr="001D66C0">
        <w:rPr>
          <w:rFonts w:ascii="Times New Roman" w:hAnsi="Times New Roman"/>
          <w:b/>
          <w:szCs w:val="28"/>
        </w:rPr>
        <w:t xml:space="preserve"> конкурс</w:t>
      </w:r>
      <w:r>
        <w:rPr>
          <w:rFonts w:ascii="Times New Roman" w:hAnsi="Times New Roman"/>
          <w:b/>
          <w:szCs w:val="28"/>
        </w:rPr>
        <w:t>а</w:t>
      </w:r>
      <w:r w:rsidRPr="001D66C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имени академика А.А. Бочвара</w:t>
      </w:r>
    </w:p>
    <w:p w:rsidR="00F8612F" w:rsidRDefault="00F8612F" w:rsidP="00F861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</w:t>
      </w:r>
    </w:p>
    <w:p w:rsidR="00F8612F" w:rsidRPr="00FF01B4" w:rsidRDefault="00F8612F" w:rsidP="00F8612F">
      <w:pPr>
        <w:jc w:val="center"/>
        <w:rPr>
          <w:rFonts w:ascii="Times New Roman" w:hAnsi="Times New Roman"/>
          <w:b/>
          <w:sz w:val="16"/>
          <w:szCs w:val="16"/>
        </w:rPr>
      </w:pPr>
      <w:r w:rsidRPr="00FF01B4">
        <w:rPr>
          <w:rFonts w:ascii="Times New Roman" w:hAnsi="Times New Roman"/>
          <w:b/>
          <w:sz w:val="16"/>
          <w:szCs w:val="16"/>
        </w:rPr>
        <w:t xml:space="preserve">(наименование секции) </w:t>
      </w:r>
    </w:p>
    <w:p w:rsidR="00F8612F" w:rsidRDefault="00F8612F" w:rsidP="00F8612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439"/>
        <w:gridCol w:w="2693"/>
        <w:gridCol w:w="1559"/>
        <w:gridCol w:w="992"/>
        <w:gridCol w:w="1677"/>
        <w:gridCol w:w="1267"/>
        <w:gridCol w:w="1323"/>
        <w:gridCol w:w="1522"/>
        <w:gridCol w:w="1519"/>
      </w:tblGrid>
      <w:tr w:rsidR="00F8612F" w:rsidTr="000B0275">
        <w:tc>
          <w:tcPr>
            <w:tcW w:w="163" w:type="pct"/>
            <w:vMerge w:val="restar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Ф.И.О.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Тема работы</w:t>
            </w:r>
          </w:p>
        </w:tc>
        <w:tc>
          <w:tcPr>
            <w:tcW w:w="2691" w:type="pct"/>
            <w:gridSpan w:val="6"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 xml:space="preserve">Критерии экспертизы 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Результат проверки</w:t>
            </w:r>
          </w:p>
        </w:tc>
      </w:tr>
      <w:tr w:rsidR="00F8612F" w:rsidRPr="005E1DDB" w:rsidTr="000B0275">
        <w:tc>
          <w:tcPr>
            <w:tcW w:w="163" w:type="pct"/>
            <w:vMerge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:rsidR="00F8612F" w:rsidRPr="00EC13D3" w:rsidRDefault="00F8612F" w:rsidP="000B027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vMerge/>
            <w:shd w:val="clear" w:color="auto" w:fill="auto"/>
          </w:tcPr>
          <w:p w:rsidR="00F8612F" w:rsidRPr="00EC13D3" w:rsidRDefault="00F8612F" w:rsidP="000B027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03" w:type="pct"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Проверка на плагиат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Резюме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Актуальность работы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Изучение проблемы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Наличие</w:t>
            </w:r>
          </w:p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заключения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Тезисы</w:t>
            </w:r>
          </w:p>
        </w:tc>
        <w:tc>
          <w:tcPr>
            <w:tcW w:w="490" w:type="pct"/>
            <w:vMerge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3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C13D3">
              <w:rPr>
                <w:rFonts w:ascii="Times New Roman" w:hAnsi="Times New Roman"/>
                <w:b/>
                <w:szCs w:val="28"/>
              </w:rPr>
              <w:t>пройдена/ не пройдена</w:t>
            </w:r>
          </w:p>
        </w:tc>
        <w:tc>
          <w:tcPr>
            <w:tcW w:w="320" w:type="pct"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C13D3">
              <w:rPr>
                <w:rFonts w:ascii="Times New Roman" w:hAnsi="Times New Roman"/>
                <w:b/>
                <w:szCs w:val="28"/>
              </w:rPr>
              <w:t>+/-</w:t>
            </w:r>
          </w:p>
        </w:tc>
        <w:tc>
          <w:tcPr>
            <w:tcW w:w="541" w:type="pct"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EC13D3">
              <w:rPr>
                <w:rFonts w:ascii="Times New Roman" w:hAnsi="Times New Roman"/>
                <w:b/>
                <w:szCs w:val="28"/>
              </w:rPr>
              <w:t>+/-</w:t>
            </w:r>
          </w:p>
        </w:tc>
        <w:tc>
          <w:tcPr>
            <w:tcW w:w="409" w:type="pct"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C13D3">
              <w:rPr>
                <w:rFonts w:ascii="Times New Roman" w:hAnsi="Times New Roman"/>
                <w:szCs w:val="28"/>
              </w:rPr>
              <w:t>+/-</w:t>
            </w:r>
          </w:p>
        </w:tc>
        <w:tc>
          <w:tcPr>
            <w:tcW w:w="427" w:type="pct"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C13D3">
              <w:rPr>
                <w:rFonts w:ascii="Times New Roman" w:hAnsi="Times New Roman"/>
                <w:szCs w:val="28"/>
              </w:rPr>
              <w:t>+/-</w:t>
            </w:r>
          </w:p>
        </w:tc>
        <w:tc>
          <w:tcPr>
            <w:tcW w:w="491" w:type="pct"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C13D3">
              <w:rPr>
                <w:rFonts w:ascii="Times New Roman" w:hAnsi="Times New Roman"/>
                <w:szCs w:val="28"/>
              </w:rPr>
              <w:t>+/-</w:t>
            </w:r>
          </w:p>
        </w:tc>
        <w:tc>
          <w:tcPr>
            <w:tcW w:w="490" w:type="pct"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EC13D3">
              <w:rPr>
                <w:rFonts w:ascii="Times New Roman" w:hAnsi="Times New Roman"/>
                <w:szCs w:val="28"/>
              </w:rPr>
              <w:t>Допущен/ Не допущен</w:t>
            </w:r>
          </w:p>
        </w:tc>
      </w:tr>
      <w:tr w:rsidR="00F8612F" w:rsidRPr="00166AEF" w:rsidTr="000B0275">
        <w:trPr>
          <w:trHeight w:val="294"/>
        </w:trPr>
        <w:tc>
          <w:tcPr>
            <w:tcW w:w="163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9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3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9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3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9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3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9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3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9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3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9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3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9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3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9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3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9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3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9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3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87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69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9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1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8612F" w:rsidRPr="001A050C" w:rsidRDefault="00F8612F" w:rsidP="00F8612F">
      <w:pPr>
        <w:shd w:val="clear" w:color="auto" w:fill="D9D9D9"/>
        <w:rPr>
          <w:rFonts w:ascii="Times New Roman" w:hAnsi="Times New Roman"/>
          <w:szCs w:val="28"/>
        </w:rPr>
      </w:pPr>
      <w:r w:rsidRPr="001A050C">
        <w:rPr>
          <w:rFonts w:ascii="Times New Roman" w:hAnsi="Times New Roman"/>
          <w:szCs w:val="28"/>
        </w:rPr>
        <w:t xml:space="preserve">«+» - указывается в критерии при его наличии; « </w:t>
      </w:r>
      <w:r>
        <w:rPr>
          <w:rFonts w:ascii="Times New Roman" w:hAnsi="Times New Roman"/>
          <w:szCs w:val="28"/>
        </w:rPr>
        <w:t>‒</w:t>
      </w:r>
      <w:r w:rsidRPr="001A050C">
        <w:rPr>
          <w:rFonts w:ascii="Times New Roman" w:hAnsi="Times New Roman"/>
          <w:szCs w:val="28"/>
        </w:rPr>
        <w:t xml:space="preserve"> » - выставляется при</w:t>
      </w:r>
      <w:r>
        <w:rPr>
          <w:rFonts w:ascii="Times New Roman" w:hAnsi="Times New Roman"/>
          <w:szCs w:val="28"/>
        </w:rPr>
        <w:t xml:space="preserve"> отсутствии</w:t>
      </w:r>
      <w:r w:rsidRPr="001A050C">
        <w:rPr>
          <w:rFonts w:ascii="Times New Roman" w:hAnsi="Times New Roman"/>
          <w:szCs w:val="28"/>
        </w:rPr>
        <w:t xml:space="preserve"> рассматриваемого критерия</w:t>
      </w:r>
    </w:p>
    <w:p w:rsidR="00F8612F" w:rsidRPr="00166AEF" w:rsidRDefault="00F8612F" w:rsidP="00F8612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Члены Конкурсной комиссии:</w:t>
      </w:r>
      <w:r w:rsidRPr="00166AE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</w:t>
      </w:r>
      <w:r w:rsidRPr="00166AEF">
        <w:rPr>
          <w:rFonts w:ascii="Times New Roman" w:hAnsi="Times New Roman"/>
          <w:szCs w:val="28"/>
        </w:rPr>
        <w:t>______________________</w:t>
      </w:r>
      <w:r>
        <w:rPr>
          <w:rFonts w:ascii="Times New Roman" w:hAnsi="Times New Roman"/>
          <w:szCs w:val="28"/>
        </w:rPr>
        <w:t>/</w:t>
      </w:r>
      <w:r w:rsidRPr="00166AEF">
        <w:rPr>
          <w:rFonts w:ascii="Times New Roman" w:hAnsi="Times New Roman"/>
          <w:szCs w:val="28"/>
        </w:rPr>
        <w:t>_______</w:t>
      </w:r>
      <w:r>
        <w:rPr>
          <w:rFonts w:ascii="Times New Roman" w:hAnsi="Times New Roman"/>
          <w:szCs w:val="28"/>
        </w:rPr>
        <w:t>___</w:t>
      </w:r>
      <w:r w:rsidRPr="00166AEF">
        <w:rPr>
          <w:rFonts w:ascii="Times New Roman" w:hAnsi="Times New Roman"/>
          <w:szCs w:val="28"/>
        </w:rPr>
        <w:t xml:space="preserve">__   </w:t>
      </w:r>
    </w:p>
    <w:p w:rsidR="00F8612F" w:rsidRDefault="00F8612F" w:rsidP="00F8612F">
      <w:pPr>
        <w:rPr>
          <w:rFonts w:ascii="Times New Roman" w:hAnsi="Times New Roman"/>
          <w:sz w:val="14"/>
          <w:szCs w:val="16"/>
        </w:rPr>
      </w:pPr>
      <w:r w:rsidRPr="00166AEF">
        <w:rPr>
          <w:rFonts w:ascii="Times New Roman" w:hAnsi="Times New Roman"/>
          <w:szCs w:val="28"/>
        </w:rPr>
        <w:tab/>
      </w:r>
      <w:r w:rsidRPr="00166AEF">
        <w:rPr>
          <w:rFonts w:ascii="Times New Roman" w:hAnsi="Times New Roman"/>
          <w:szCs w:val="28"/>
        </w:rPr>
        <w:tab/>
      </w:r>
      <w:r w:rsidRPr="00166AEF">
        <w:rPr>
          <w:rFonts w:ascii="Times New Roman" w:hAnsi="Times New Roman"/>
          <w:szCs w:val="28"/>
        </w:rPr>
        <w:tab/>
        <w:t xml:space="preserve">       </w:t>
      </w:r>
      <w:r>
        <w:rPr>
          <w:rFonts w:ascii="Times New Roman" w:hAnsi="Times New Roman"/>
          <w:szCs w:val="28"/>
        </w:rPr>
        <w:t xml:space="preserve">                                     </w:t>
      </w:r>
      <w:r w:rsidRPr="00166AEF">
        <w:rPr>
          <w:rFonts w:ascii="Times New Roman" w:hAnsi="Times New Roman"/>
          <w:szCs w:val="28"/>
        </w:rPr>
        <w:t xml:space="preserve"> </w:t>
      </w:r>
      <w:r w:rsidRPr="00166AEF">
        <w:rPr>
          <w:rFonts w:ascii="Times New Roman" w:hAnsi="Times New Roman"/>
          <w:sz w:val="14"/>
          <w:szCs w:val="16"/>
        </w:rPr>
        <w:t>(подпись</w:t>
      </w:r>
      <w:r>
        <w:rPr>
          <w:rFonts w:ascii="Times New Roman" w:hAnsi="Times New Roman"/>
          <w:sz w:val="14"/>
          <w:szCs w:val="16"/>
        </w:rPr>
        <w:t xml:space="preserve"> с расшифровкой</w:t>
      </w:r>
      <w:r w:rsidRPr="00166AEF">
        <w:rPr>
          <w:rFonts w:ascii="Times New Roman" w:hAnsi="Times New Roman"/>
          <w:sz w:val="14"/>
          <w:szCs w:val="16"/>
        </w:rPr>
        <w:t>)</w:t>
      </w:r>
    </w:p>
    <w:p w:rsidR="00F8612F" w:rsidRPr="00166AEF" w:rsidRDefault="00F8612F" w:rsidP="00F8612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</w:t>
      </w:r>
      <w:r w:rsidRPr="00166AEF">
        <w:rPr>
          <w:rFonts w:ascii="Times New Roman" w:hAnsi="Times New Roman"/>
          <w:szCs w:val="28"/>
        </w:rPr>
        <w:t>______________________</w:t>
      </w:r>
      <w:r>
        <w:rPr>
          <w:rFonts w:ascii="Times New Roman" w:hAnsi="Times New Roman"/>
          <w:szCs w:val="28"/>
        </w:rPr>
        <w:t>/</w:t>
      </w:r>
      <w:r w:rsidRPr="00166AEF">
        <w:rPr>
          <w:rFonts w:ascii="Times New Roman" w:hAnsi="Times New Roman"/>
          <w:szCs w:val="28"/>
        </w:rPr>
        <w:t>________</w:t>
      </w:r>
      <w:r>
        <w:rPr>
          <w:rFonts w:ascii="Times New Roman" w:hAnsi="Times New Roman"/>
          <w:szCs w:val="28"/>
        </w:rPr>
        <w:t>___</w:t>
      </w:r>
      <w:r w:rsidRPr="00166AEF">
        <w:rPr>
          <w:rFonts w:ascii="Times New Roman" w:hAnsi="Times New Roman"/>
          <w:szCs w:val="28"/>
        </w:rPr>
        <w:t xml:space="preserve">_   </w:t>
      </w:r>
    </w:p>
    <w:p w:rsidR="00F8612F" w:rsidRDefault="00F8612F" w:rsidP="00F8612F">
      <w:pPr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Cs w:val="28"/>
        </w:rPr>
        <w:t xml:space="preserve">      </w:t>
      </w:r>
      <w:r w:rsidRPr="00166AEF">
        <w:rPr>
          <w:rFonts w:ascii="Times New Roman" w:hAnsi="Times New Roman"/>
          <w:szCs w:val="28"/>
        </w:rPr>
        <w:tab/>
      </w:r>
      <w:r w:rsidRPr="00166AEF">
        <w:rPr>
          <w:rFonts w:ascii="Times New Roman" w:hAnsi="Times New Roman"/>
          <w:szCs w:val="28"/>
        </w:rPr>
        <w:tab/>
      </w:r>
      <w:r w:rsidRPr="00166AEF">
        <w:rPr>
          <w:rFonts w:ascii="Times New Roman" w:hAnsi="Times New Roman"/>
          <w:szCs w:val="28"/>
        </w:rPr>
        <w:tab/>
        <w:t xml:space="preserve">       </w:t>
      </w:r>
      <w:r>
        <w:rPr>
          <w:rFonts w:ascii="Times New Roman" w:hAnsi="Times New Roman"/>
          <w:szCs w:val="28"/>
        </w:rPr>
        <w:t xml:space="preserve">                                     </w:t>
      </w:r>
      <w:r w:rsidRPr="00166AEF">
        <w:rPr>
          <w:rFonts w:ascii="Times New Roman" w:hAnsi="Times New Roman"/>
          <w:szCs w:val="28"/>
        </w:rPr>
        <w:t xml:space="preserve"> </w:t>
      </w:r>
      <w:r w:rsidRPr="00166AEF">
        <w:rPr>
          <w:rFonts w:ascii="Times New Roman" w:hAnsi="Times New Roman"/>
          <w:sz w:val="14"/>
          <w:szCs w:val="16"/>
        </w:rPr>
        <w:t>(подпись</w:t>
      </w:r>
      <w:r>
        <w:rPr>
          <w:rFonts w:ascii="Times New Roman" w:hAnsi="Times New Roman"/>
          <w:sz w:val="14"/>
          <w:szCs w:val="16"/>
        </w:rPr>
        <w:t xml:space="preserve"> с расшифровкой</w:t>
      </w:r>
      <w:r w:rsidRPr="00166AEF">
        <w:rPr>
          <w:rFonts w:ascii="Times New Roman" w:hAnsi="Times New Roman"/>
          <w:sz w:val="14"/>
          <w:szCs w:val="16"/>
        </w:rPr>
        <w:t>)</w:t>
      </w:r>
    </w:p>
    <w:p w:rsidR="00F8612F" w:rsidRPr="00166AEF" w:rsidRDefault="00F8612F" w:rsidP="00F8612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</w:t>
      </w:r>
      <w:r w:rsidRPr="00166AEF">
        <w:rPr>
          <w:rFonts w:ascii="Times New Roman" w:hAnsi="Times New Roman"/>
          <w:szCs w:val="28"/>
        </w:rPr>
        <w:t>______________________</w:t>
      </w:r>
      <w:r>
        <w:rPr>
          <w:rFonts w:ascii="Times New Roman" w:hAnsi="Times New Roman"/>
          <w:szCs w:val="28"/>
        </w:rPr>
        <w:t>/</w:t>
      </w:r>
      <w:r w:rsidRPr="00166AEF">
        <w:rPr>
          <w:rFonts w:ascii="Times New Roman" w:hAnsi="Times New Roman"/>
          <w:szCs w:val="28"/>
        </w:rPr>
        <w:t>_______</w:t>
      </w:r>
      <w:r>
        <w:rPr>
          <w:rFonts w:ascii="Times New Roman" w:hAnsi="Times New Roman"/>
          <w:szCs w:val="28"/>
        </w:rPr>
        <w:t>____</w:t>
      </w:r>
      <w:r w:rsidRPr="00166AEF">
        <w:rPr>
          <w:rFonts w:ascii="Times New Roman" w:hAnsi="Times New Roman"/>
          <w:szCs w:val="28"/>
        </w:rPr>
        <w:t xml:space="preserve">__   </w:t>
      </w:r>
    </w:p>
    <w:p w:rsidR="00F8612F" w:rsidRPr="00166AEF" w:rsidRDefault="00F8612F" w:rsidP="00F8612F">
      <w:pPr>
        <w:rPr>
          <w:rFonts w:ascii="Times New Roman" w:hAnsi="Times New Roman"/>
          <w:sz w:val="14"/>
          <w:szCs w:val="16"/>
        </w:rPr>
      </w:pPr>
      <w:r w:rsidRPr="00166AEF">
        <w:rPr>
          <w:rFonts w:ascii="Times New Roman" w:hAnsi="Times New Roman"/>
          <w:szCs w:val="28"/>
        </w:rPr>
        <w:tab/>
      </w:r>
      <w:r w:rsidRPr="00166AEF">
        <w:rPr>
          <w:rFonts w:ascii="Times New Roman" w:hAnsi="Times New Roman"/>
          <w:szCs w:val="28"/>
        </w:rPr>
        <w:tab/>
      </w:r>
      <w:r w:rsidRPr="00166AEF">
        <w:rPr>
          <w:rFonts w:ascii="Times New Roman" w:hAnsi="Times New Roman"/>
          <w:szCs w:val="28"/>
        </w:rPr>
        <w:tab/>
        <w:t xml:space="preserve">       </w:t>
      </w:r>
      <w:r>
        <w:rPr>
          <w:rFonts w:ascii="Times New Roman" w:hAnsi="Times New Roman"/>
          <w:szCs w:val="28"/>
        </w:rPr>
        <w:t xml:space="preserve">                                     </w:t>
      </w:r>
      <w:r w:rsidRPr="00166AEF">
        <w:rPr>
          <w:rFonts w:ascii="Times New Roman" w:hAnsi="Times New Roman"/>
          <w:szCs w:val="28"/>
        </w:rPr>
        <w:t xml:space="preserve"> </w:t>
      </w:r>
      <w:r w:rsidRPr="00166AEF">
        <w:rPr>
          <w:rFonts w:ascii="Times New Roman" w:hAnsi="Times New Roman"/>
          <w:sz w:val="14"/>
          <w:szCs w:val="16"/>
        </w:rPr>
        <w:t>(подпись</w:t>
      </w:r>
      <w:r>
        <w:rPr>
          <w:rFonts w:ascii="Times New Roman" w:hAnsi="Times New Roman"/>
          <w:sz w:val="14"/>
          <w:szCs w:val="16"/>
        </w:rPr>
        <w:t xml:space="preserve"> с расшифровкой</w:t>
      </w:r>
      <w:r w:rsidRPr="00166AEF">
        <w:rPr>
          <w:rFonts w:ascii="Times New Roman" w:hAnsi="Times New Roman"/>
          <w:sz w:val="14"/>
          <w:szCs w:val="16"/>
        </w:rPr>
        <w:t>)</w:t>
      </w:r>
    </w:p>
    <w:p w:rsidR="00F8612F" w:rsidRPr="00F8612F" w:rsidRDefault="00F8612F" w:rsidP="00F8612F">
      <w:pPr>
        <w:ind w:firstLine="709"/>
        <w:jc w:val="right"/>
        <w:rPr>
          <w:rFonts w:ascii="Times New Roman" w:hAnsi="Times New Roman"/>
          <w:b/>
          <w:szCs w:val="24"/>
        </w:rPr>
      </w:pPr>
    </w:p>
    <w:p w:rsidR="00F8612F" w:rsidRPr="005A01D7" w:rsidRDefault="00F8612F" w:rsidP="00F8612F">
      <w:pPr>
        <w:ind w:firstLine="709"/>
        <w:jc w:val="right"/>
        <w:rPr>
          <w:rFonts w:ascii="Times New Roman" w:hAnsi="Times New Roman"/>
          <w:b/>
          <w:szCs w:val="24"/>
        </w:rPr>
      </w:pPr>
      <w:r w:rsidRPr="005A01D7">
        <w:rPr>
          <w:rFonts w:ascii="Times New Roman" w:hAnsi="Times New Roman"/>
          <w:b/>
          <w:szCs w:val="24"/>
        </w:rPr>
        <w:lastRenderedPageBreak/>
        <w:t xml:space="preserve">Приложение   </w:t>
      </w:r>
      <w:r>
        <w:rPr>
          <w:rFonts w:ascii="Times New Roman" w:hAnsi="Times New Roman"/>
          <w:b/>
          <w:szCs w:val="24"/>
        </w:rPr>
        <w:t>3</w:t>
      </w:r>
    </w:p>
    <w:p w:rsidR="00F8612F" w:rsidRPr="005958CD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к Положению о  конкурсе </w:t>
      </w:r>
    </w:p>
    <w:p w:rsidR="00F8612F" w:rsidRPr="005958CD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проектных работ </w:t>
      </w:r>
    </w:p>
    <w:p w:rsidR="00F8612F" w:rsidRPr="005958CD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                   имени</w:t>
      </w:r>
      <w:r>
        <w:rPr>
          <w:rFonts w:ascii="Times New Roman" w:hAnsi="Times New Roman"/>
          <w:szCs w:val="24"/>
        </w:rPr>
        <w:t xml:space="preserve"> академика</w:t>
      </w:r>
      <w:r w:rsidRPr="005958CD">
        <w:rPr>
          <w:rFonts w:ascii="Times New Roman" w:hAnsi="Times New Roman"/>
          <w:szCs w:val="24"/>
        </w:rPr>
        <w:t xml:space="preserve"> А.А. Бочвара</w:t>
      </w:r>
    </w:p>
    <w:p w:rsidR="00F8612F" w:rsidRPr="00166AEF" w:rsidRDefault="00F8612F" w:rsidP="00F8612F">
      <w:pPr>
        <w:shd w:val="clear" w:color="auto" w:fill="F2F2F2"/>
        <w:jc w:val="center"/>
        <w:rPr>
          <w:rFonts w:ascii="Times New Roman" w:hAnsi="Times New Roman"/>
          <w:b/>
          <w:szCs w:val="28"/>
        </w:rPr>
      </w:pPr>
      <w:r w:rsidRPr="00166AEF">
        <w:rPr>
          <w:rFonts w:ascii="Times New Roman" w:hAnsi="Times New Roman"/>
          <w:b/>
          <w:szCs w:val="28"/>
        </w:rPr>
        <w:t>ОЦЕНОЧНЫЙ ЛИСТ</w:t>
      </w:r>
    </w:p>
    <w:p w:rsidR="00F8612F" w:rsidRPr="00166AEF" w:rsidRDefault="00F8612F" w:rsidP="00F8612F">
      <w:pPr>
        <w:jc w:val="center"/>
        <w:rPr>
          <w:rFonts w:ascii="Times New Roman" w:hAnsi="Times New Roman"/>
          <w:b/>
          <w:szCs w:val="28"/>
        </w:rPr>
      </w:pPr>
      <w:r w:rsidRPr="00166AEF">
        <w:rPr>
          <w:rFonts w:ascii="Times New Roman" w:hAnsi="Times New Roman"/>
          <w:b/>
          <w:szCs w:val="28"/>
        </w:rPr>
        <w:t xml:space="preserve">работ участников </w:t>
      </w:r>
      <w:r w:rsidRPr="001D66C0">
        <w:rPr>
          <w:rFonts w:ascii="Times New Roman" w:hAnsi="Times New Roman"/>
          <w:b/>
          <w:szCs w:val="28"/>
        </w:rPr>
        <w:t xml:space="preserve"> конкурс</w:t>
      </w:r>
      <w:r>
        <w:rPr>
          <w:rFonts w:ascii="Times New Roman" w:hAnsi="Times New Roman"/>
          <w:b/>
          <w:szCs w:val="28"/>
        </w:rPr>
        <w:t>а</w:t>
      </w:r>
      <w:r w:rsidRPr="001D66C0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проектных работ имени академика А.А. Бочвара</w:t>
      </w:r>
    </w:p>
    <w:p w:rsidR="00F8612F" w:rsidRDefault="00F8612F" w:rsidP="00F861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</w:t>
      </w:r>
    </w:p>
    <w:p w:rsidR="00F8612F" w:rsidRPr="00FF01B4" w:rsidRDefault="00F8612F" w:rsidP="00F8612F">
      <w:pPr>
        <w:jc w:val="center"/>
        <w:rPr>
          <w:rFonts w:ascii="Times New Roman" w:hAnsi="Times New Roman"/>
          <w:b/>
          <w:sz w:val="16"/>
          <w:szCs w:val="16"/>
        </w:rPr>
      </w:pPr>
      <w:r w:rsidRPr="00FF01B4">
        <w:rPr>
          <w:rFonts w:ascii="Times New Roman" w:hAnsi="Times New Roman"/>
          <w:b/>
          <w:sz w:val="16"/>
          <w:szCs w:val="16"/>
        </w:rPr>
        <w:t xml:space="preserve">(наименование секции) </w:t>
      </w:r>
    </w:p>
    <w:p w:rsidR="00F8612F" w:rsidRDefault="00F8612F" w:rsidP="00F861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</w:t>
      </w:r>
    </w:p>
    <w:p w:rsidR="00F8612F" w:rsidRPr="005E1DDB" w:rsidRDefault="00F8612F" w:rsidP="00F8612F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(Ф.И.О. </w:t>
      </w:r>
      <w:r w:rsidRPr="00672710">
        <w:rPr>
          <w:rFonts w:ascii="Times New Roman" w:hAnsi="Times New Roman"/>
          <w:b/>
          <w:sz w:val="16"/>
          <w:szCs w:val="16"/>
        </w:rPr>
        <w:t>члена Конкурсной комиссии полностью</w:t>
      </w:r>
      <w:r>
        <w:rPr>
          <w:rFonts w:ascii="Times New Roman" w:hAnsi="Times New Roman"/>
          <w:b/>
          <w:sz w:val="16"/>
          <w:szCs w:val="16"/>
        </w:rPr>
        <w:t>, институт, кафедра, должность)</w:t>
      </w:r>
    </w:p>
    <w:p w:rsidR="00F8612F" w:rsidRDefault="00F8612F" w:rsidP="00F8612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849"/>
        <w:gridCol w:w="2370"/>
        <w:gridCol w:w="2336"/>
        <w:gridCol w:w="1632"/>
        <w:gridCol w:w="1346"/>
        <w:gridCol w:w="1489"/>
        <w:gridCol w:w="1632"/>
        <w:gridCol w:w="1418"/>
        <w:gridCol w:w="1936"/>
      </w:tblGrid>
      <w:tr w:rsidR="00F8612F" w:rsidTr="000B0275">
        <w:tc>
          <w:tcPr>
            <w:tcW w:w="162" w:type="pct"/>
            <w:vMerge w:val="restar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Ф.И.О.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Тема работы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Форма защиты</w:t>
            </w:r>
          </w:p>
        </w:tc>
        <w:tc>
          <w:tcPr>
            <w:tcW w:w="3047" w:type="pct"/>
            <w:gridSpan w:val="6"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 xml:space="preserve">Критерии оценки </w:t>
            </w:r>
          </w:p>
        </w:tc>
      </w:tr>
      <w:tr w:rsidR="00F8612F" w:rsidRPr="005E1DDB" w:rsidTr="000B0275">
        <w:tc>
          <w:tcPr>
            <w:tcW w:w="162" w:type="pct"/>
            <w:vMerge/>
            <w:shd w:val="clear" w:color="auto" w:fill="auto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F8612F" w:rsidRPr="00EC13D3" w:rsidRDefault="00F8612F" w:rsidP="000B027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F8612F" w:rsidRPr="00EC13D3" w:rsidRDefault="00F8612F" w:rsidP="000B027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53" w:type="pct"/>
            <w:vMerge/>
            <w:shd w:val="clear" w:color="auto" w:fill="auto"/>
          </w:tcPr>
          <w:p w:rsidR="00F8612F" w:rsidRPr="00EC13D3" w:rsidRDefault="00F8612F" w:rsidP="000B0275">
            <w:pPr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практическая и/или научная значимость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уровень владения материалом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грамотность и логичность изложения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качество представляемого материала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C13D3">
              <w:rPr>
                <w:rFonts w:ascii="Times New Roman" w:hAnsi="Times New Roman"/>
                <w:b/>
                <w:sz w:val="20"/>
              </w:rPr>
              <w:t>уровень самостоятельности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F8612F" w:rsidRPr="00EC13D3" w:rsidRDefault="00F8612F" w:rsidP="000B0275">
            <w:pPr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Работа выполнена под научным руководством работодателя</w:t>
            </w:r>
          </w:p>
        </w:tc>
      </w:tr>
      <w:tr w:rsidR="00F8612F" w:rsidRPr="00166AEF" w:rsidTr="000B0275">
        <w:trPr>
          <w:trHeight w:val="294"/>
        </w:trPr>
        <w:tc>
          <w:tcPr>
            <w:tcW w:w="162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6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2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6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2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6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2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6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2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6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2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6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2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6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2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6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2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6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2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6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2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6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8612F" w:rsidRPr="00166AEF" w:rsidTr="000B0275">
        <w:trPr>
          <w:trHeight w:val="294"/>
        </w:trPr>
        <w:tc>
          <w:tcPr>
            <w:tcW w:w="162" w:type="pct"/>
            <w:shd w:val="clear" w:color="auto" w:fill="auto"/>
          </w:tcPr>
          <w:p w:rsidR="00F8612F" w:rsidRPr="00EC13D3" w:rsidRDefault="00F8612F" w:rsidP="000B027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64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pct"/>
            <w:shd w:val="clear" w:color="auto" w:fill="auto"/>
          </w:tcPr>
          <w:p w:rsidR="00F8612F" w:rsidRPr="00EC13D3" w:rsidRDefault="00F8612F" w:rsidP="000B02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0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6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7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4" w:type="pct"/>
            <w:shd w:val="clear" w:color="auto" w:fill="auto"/>
          </w:tcPr>
          <w:p w:rsidR="00F8612F" w:rsidRPr="00EC13D3" w:rsidRDefault="00F8612F" w:rsidP="000B02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8612F" w:rsidRDefault="00F8612F" w:rsidP="00F8612F">
      <w:pPr>
        <w:shd w:val="clear" w:color="auto" w:fill="D9D9D9"/>
        <w:rPr>
          <w:rFonts w:ascii="Times New Roman" w:hAnsi="Times New Roman"/>
          <w:b/>
          <w:szCs w:val="28"/>
        </w:rPr>
      </w:pPr>
    </w:p>
    <w:p w:rsidR="00F8612F" w:rsidRPr="00166AEF" w:rsidRDefault="00F8612F" w:rsidP="00F8612F">
      <w:pPr>
        <w:shd w:val="clear" w:color="auto" w:fill="D9D9D9"/>
        <w:rPr>
          <w:rFonts w:ascii="Times New Roman" w:hAnsi="Times New Roman"/>
          <w:b/>
          <w:szCs w:val="28"/>
        </w:rPr>
      </w:pPr>
      <w:r w:rsidRPr="00166AEF">
        <w:rPr>
          <w:rFonts w:ascii="Times New Roman" w:hAnsi="Times New Roman"/>
          <w:b/>
          <w:szCs w:val="28"/>
        </w:rPr>
        <w:t xml:space="preserve">Оценка по </w:t>
      </w:r>
      <w:r>
        <w:rPr>
          <w:rFonts w:ascii="Times New Roman" w:hAnsi="Times New Roman"/>
          <w:b/>
          <w:szCs w:val="28"/>
        </w:rPr>
        <w:t>1 и 5</w:t>
      </w:r>
      <w:r w:rsidRPr="00166AEF">
        <w:rPr>
          <w:rFonts w:ascii="Times New Roman" w:hAnsi="Times New Roman"/>
          <w:b/>
          <w:szCs w:val="28"/>
        </w:rPr>
        <w:t xml:space="preserve"> критерию выставляется по шкале от 0 до </w:t>
      </w:r>
      <w:r>
        <w:rPr>
          <w:rFonts w:ascii="Times New Roman" w:hAnsi="Times New Roman"/>
          <w:b/>
          <w:szCs w:val="28"/>
        </w:rPr>
        <w:t>16 баллов, за *6 критерий выставляется 20 баллов</w:t>
      </w:r>
    </w:p>
    <w:p w:rsidR="00F8612F" w:rsidRPr="00166AEF" w:rsidRDefault="00F8612F" w:rsidP="00F8612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 Конкурсной комиссии</w:t>
      </w:r>
      <w:r w:rsidRPr="00166AEF">
        <w:rPr>
          <w:rFonts w:ascii="Times New Roman" w:hAnsi="Times New Roman"/>
          <w:szCs w:val="28"/>
        </w:rPr>
        <w:t xml:space="preserve"> _______________________________   </w:t>
      </w:r>
    </w:p>
    <w:p w:rsidR="00F8612F" w:rsidRPr="00166AEF" w:rsidRDefault="00F8612F" w:rsidP="00F8612F">
      <w:pPr>
        <w:rPr>
          <w:rFonts w:ascii="Times New Roman" w:hAnsi="Times New Roman"/>
          <w:sz w:val="14"/>
          <w:szCs w:val="16"/>
        </w:rPr>
      </w:pPr>
      <w:r w:rsidRPr="00166AEF">
        <w:rPr>
          <w:rFonts w:ascii="Times New Roman" w:hAnsi="Times New Roman"/>
          <w:szCs w:val="28"/>
        </w:rPr>
        <w:tab/>
      </w:r>
      <w:r w:rsidRPr="00166AEF">
        <w:rPr>
          <w:rFonts w:ascii="Times New Roman" w:hAnsi="Times New Roman"/>
          <w:szCs w:val="28"/>
        </w:rPr>
        <w:tab/>
      </w:r>
      <w:r w:rsidRPr="00166AEF">
        <w:rPr>
          <w:rFonts w:ascii="Times New Roman" w:hAnsi="Times New Roman"/>
          <w:szCs w:val="28"/>
        </w:rPr>
        <w:tab/>
        <w:t xml:space="preserve">       </w:t>
      </w:r>
      <w:r>
        <w:rPr>
          <w:rFonts w:ascii="Times New Roman" w:hAnsi="Times New Roman"/>
          <w:szCs w:val="28"/>
        </w:rPr>
        <w:t xml:space="preserve">                        </w:t>
      </w:r>
      <w:r w:rsidRPr="00166AEF">
        <w:rPr>
          <w:rFonts w:ascii="Times New Roman" w:hAnsi="Times New Roman"/>
          <w:szCs w:val="28"/>
        </w:rPr>
        <w:t xml:space="preserve"> </w:t>
      </w:r>
      <w:r w:rsidRPr="00166AEF">
        <w:rPr>
          <w:rFonts w:ascii="Times New Roman" w:hAnsi="Times New Roman"/>
          <w:sz w:val="14"/>
          <w:szCs w:val="16"/>
        </w:rPr>
        <w:t>(подпись</w:t>
      </w:r>
      <w:r>
        <w:rPr>
          <w:rFonts w:ascii="Times New Roman" w:hAnsi="Times New Roman"/>
          <w:sz w:val="14"/>
          <w:szCs w:val="16"/>
        </w:rPr>
        <w:t xml:space="preserve"> с расшифровкой</w:t>
      </w:r>
      <w:r w:rsidRPr="00166AEF">
        <w:rPr>
          <w:rFonts w:ascii="Times New Roman" w:hAnsi="Times New Roman"/>
          <w:sz w:val="14"/>
          <w:szCs w:val="16"/>
        </w:rPr>
        <w:t>)</w:t>
      </w:r>
    </w:p>
    <w:p w:rsidR="00F8612F" w:rsidRPr="00166AEF" w:rsidRDefault="00F8612F" w:rsidP="00F8612F">
      <w:pPr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Cs w:val="28"/>
        </w:rPr>
        <w:t xml:space="preserve">                                     </w:t>
      </w:r>
      <w:r w:rsidRPr="00166AEF">
        <w:rPr>
          <w:rFonts w:ascii="Times New Roman" w:hAnsi="Times New Roman"/>
          <w:szCs w:val="28"/>
        </w:rPr>
        <w:t>Дата</w:t>
      </w:r>
      <w:r w:rsidRPr="00166AEF">
        <w:rPr>
          <w:rFonts w:ascii="Times New Roman" w:hAnsi="Times New Roman"/>
          <w:sz w:val="14"/>
          <w:szCs w:val="16"/>
        </w:rPr>
        <w:t xml:space="preserve"> </w:t>
      </w:r>
      <w:r w:rsidRPr="00166AEF">
        <w:rPr>
          <w:rFonts w:ascii="Times New Roman" w:hAnsi="Times New Roman"/>
          <w:szCs w:val="28"/>
        </w:rPr>
        <w:t>_______________________________</w:t>
      </w:r>
      <w:r>
        <w:rPr>
          <w:rFonts w:ascii="Times New Roman" w:hAnsi="Times New Roman"/>
          <w:szCs w:val="28"/>
        </w:rPr>
        <w:t>___</w:t>
      </w:r>
    </w:p>
    <w:p w:rsidR="00F8612F" w:rsidRDefault="00F8612F" w:rsidP="00F8612F">
      <w:pPr>
        <w:ind w:firstLine="709"/>
        <w:jc w:val="right"/>
        <w:rPr>
          <w:rFonts w:ascii="Times New Roman" w:hAnsi="Times New Roman"/>
          <w:szCs w:val="24"/>
        </w:rPr>
        <w:sectPr w:rsidR="00F8612F" w:rsidSect="00C92982">
          <w:footnotePr>
            <w:numFmt w:val="chicago"/>
          </w:footnotePr>
          <w:type w:val="continuous"/>
          <w:pgSz w:w="16838" w:h="11906" w:orient="landscape"/>
          <w:pgMar w:top="1418" w:right="567" w:bottom="851" w:left="992" w:header="720" w:footer="720" w:gutter="0"/>
          <w:cols w:space="720"/>
        </w:sectPr>
      </w:pPr>
    </w:p>
    <w:p w:rsidR="00F8612F" w:rsidRPr="005A01D7" w:rsidRDefault="00F8612F" w:rsidP="00F8612F">
      <w:pPr>
        <w:ind w:firstLine="709"/>
        <w:jc w:val="right"/>
        <w:rPr>
          <w:rFonts w:ascii="Times New Roman" w:hAnsi="Times New Roman"/>
          <w:b/>
          <w:szCs w:val="24"/>
        </w:rPr>
      </w:pPr>
      <w:r w:rsidRPr="005A01D7">
        <w:rPr>
          <w:rFonts w:ascii="Times New Roman" w:hAnsi="Times New Roman"/>
          <w:b/>
          <w:szCs w:val="24"/>
        </w:rPr>
        <w:lastRenderedPageBreak/>
        <w:t xml:space="preserve">Приложение   </w:t>
      </w:r>
      <w:r>
        <w:rPr>
          <w:rFonts w:ascii="Times New Roman" w:hAnsi="Times New Roman"/>
          <w:b/>
          <w:szCs w:val="24"/>
        </w:rPr>
        <w:t>4</w:t>
      </w:r>
    </w:p>
    <w:p w:rsidR="00F8612F" w:rsidRPr="005958CD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 xml:space="preserve">                  </w:t>
      </w:r>
      <w:r w:rsidRPr="005958CD">
        <w:rPr>
          <w:rFonts w:ascii="Times New Roman" w:hAnsi="Times New Roman"/>
          <w:szCs w:val="24"/>
        </w:rPr>
        <w:t xml:space="preserve">к Положению о  конкурсе </w:t>
      </w:r>
    </w:p>
    <w:p w:rsidR="00F8612F" w:rsidRPr="005958CD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проектных работ </w:t>
      </w:r>
    </w:p>
    <w:p w:rsidR="00F8612F" w:rsidRPr="005A01D7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                   имени</w:t>
      </w:r>
      <w:r>
        <w:rPr>
          <w:rFonts w:ascii="Times New Roman" w:hAnsi="Times New Roman"/>
          <w:szCs w:val="24"/>
        </w:rPr>
        <w:t xml:space="preserve"> академика</w:t>
      </w:r>
      <w:r w:rsidRPr="005958CD">
        <w:rPr>
          <w:rFonts w:ascii="Times New Roman" w:hAnsi="Times New Roman"/>
          <w:szCs w:val="24"/>
        </w:rPr>
        <w:t xml:space="preserve"> А.А. Бочвара</w:t>
      </w:r>
    </w:p>
    <w:p w:rsidR="00F8612F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jc w:val="center"/>
        <w:rPr>
          <w:rFonts w:ascii="Times New Roman" w:hAnsi="Times New Roman"/>
          <w:b/>
          <w:szCs w:val="24"/>
        </w:rPr>
      </w:pPr>
      <w:r w:rsidRPr="00672710">
        <w:rPr>
          <w:rFonts w:ascii="Times New Roman" w:hAnsi="Times New Roman"/>
          <w:b/>
          <w:szCs w:val="24"/>
        </w:rPr>
        <w:t>ПРОТОКОЛ</w:t>
      </w: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jc w:val="center"/>
        <w:rPr>
          <w:rFonts w:ascii="Times New Roman" w:hAnsi="Times New Roman"/>
          <w:szCs w:val="24"/>
        </w:rPr>
      </w:pPr>
      <w:r w:rsidRPr="00672710">
        <w:rPr>
          <w:rFonts w:ascii="Times New Roman" w:hAnsi="Times New Roman"/>
          <w:szCs w:val="24"/>
        </w:rPr>
        <w:t xml:space="preserve">заседания Конкурсной комиссии (жюри)  конкурса </w:t>
      </w:r>
      <w:r>
        <w:rPr>
          <w:rFonts w:ascii="Times New Roman" w:hAnsi="Times New Roman"/>
          <w:szCs w:val="24"/>
        </w:rPr>
        <w:t xml:space="preserve">проектных работ </w:t>
      </w:r>
      <w:r w:rsidRPr="00672710">
        <w:rPr>
          <w:rFonts w:ascii="Times New Roman" w:hAnsi="Times New Roman"/>
          <w:szCs w:val="24"/>
        </w:rPr>
        <w:t>имени</w:t>
      </w:r>
      <w:r>
        <w:rPr>
          <w:rFonts w:ascii="Times New Roman" w:hAnsi="Times New Roman"/>
          <w:szCs w:val="24"/>
        </w:rPr>
        <w:t xml:space="preserve"> академика</w:t>
      </w:r>
      <w:r w:rsidRPr="00672710">
        <w:rPr>
          <w:rFonts w:ascii="Times New Roman" w:hAnsi="Times New Roman"/>
          <w:szCs w:val="24"/>
        </w:rPr>
        <w:t xml:space="preserve"> А.А. Бочвара</w:t>
      </w:r>
    </w:p>
    <w:p w:rsidR="00F8612F" w:rsidRPr="00672710" w:rsidRDefault="00F8612F" w:rsidP="00F8612F">
      <w:pPr>
        <w:jc w:val="center"/>
        <w:rPr>
          <w:rFonts w:ascii="Times New Roman" w:hAnsi="Times New Roman"/>
          <w:szCs w:val="24"/>
        </w:rPr>
      </w:pPr>
      <w:r w:rsidRPr="00672710">
        <w:rPr>
          <w:rFonts w:ascii="Times New Roman" w:hAnsi="Times New Roman"/>
          <w:szCs w:val="24"/>
        </w:rPr>
        <w:t xml:space="preserve"> по направлению «</w:t>
      </w:r>
      <w:r w:rsidRPr="00672710">
        <w:rPr>
          <w:rFonts w:ascii="Times New Roman" w:hAnsi="Times New Roman"/>
          <w:szCs w:val="24"/>
          <w:u w:val="single"/>
        </w:rPr>
        <w:t xml:space="preserve">указывается согласно п. </w:t>
      </w:r>
      <w:r>
        <w:rPr>
          <w:rFonts w:ascii="Times New Roman" w:hAnsi="Times New Roman"/>
          <w:szCs w:val="24"/>
          <w:u w:val="single"/>
        </w:rPr>
        <w:t>5</w:t>
      </w:r>
      <w:r w:rsidRPr="00672710">
        <w:rPr>
          <w:rFonts w:ascii="Times New Roman" w:hAnsi="Times New Roman"/>
          <w:szCs w:val="24"/>
          <w:u w:val="single"/>
        </w:rPr>
        <w:t>.</w:t>
      </w:r>
      <w:r>
        <w:rPr>
          <w:rFonts w:ascii="Times New Roman" w:hAnsi="Times New Roman"/>
          <w:szCs w:val="24"/>
          <w:u w:val="single"/>
        </w:rPr>
        <w:t>2</w:t>
      </w:r>
      <w:r w:rsidRPr="00672710">
        <w:rPr>
          <w:rFonts w:ascii="Times New Roman" w:hAnsi="Times New Roman"/>
          <w:szCs w:val="24"/>
          <w:u w:val="single"/>
        </w:rPr>
        <w:t xml:space="preserve"> Положению о  конкурсе                  проектных работ имени</w:t>
      </w:r>
      <w:r>
        <w:rPr>
          <w:rFonts w:ascii="Times New Roman" w:hAnsi="Times New Roman"/>
          <w:szCs w:val="24"/>
          <w:u w:val="single"/>
        </w:rPr>
        <w:t xml:space="preserve"> академика</w:t>
      </w:r>
      <w:r w:rsidRPr="00672710">
        <w:rPr>
          <w:rFonts w:ascii="Times New Roman" w:hAnsi="Times New Roman"/>
          <w:szCs w:val="24"/>
          <w:u w:val="single"/>
        </w:rPr>
        <w:t xml:space="preserve"> А.А. Бочвара</w:t>
      </w:r>
      <w:r w:rsidRPr="00672710">
        <w:rPr>
          <w:rFonts w:ascii="Times New Roman" w:hAnsi="Times New Roman"/>
          <w:szCs w:val="24"/>
        </w:rPr>
        <w:t>»</w:t>
      </w: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tabs>
          <w:tab w:val="right" w:pos="9356"/>
        </w:tabs>
        <w:rPr>
          <w:rFonts w:ascii="Times New Roman" w:hAnsi="Times New Roman"/>
          <w:szCs w:val="24"/>
        </w:rPr>
      </w:pPr>
      <w:r w:rsidRPr="00672710">
        <w:rPr>
          <w:rFonts w:ascii="Times New Roman" w:hAnsi="Times New Roman"/>
          <w:b/>
          <w:szCs w:val="24"/>
        </w:rPr>
        <w:t>Дата:</w:t>
      </w:r>
      <w:r w:rsidRPr="00672710">
        <w:rPr>
          <w:rFonts w:ascii="Times New Roman" w:hAnsi="Times New Roman"/>
          <w:szCs w:val="24"/>
        </w:rPr>
        <w:t xml:space="preserve"> __.___.2018 г.</w:t>
      </w:r>
      <w:r w:rsidRPr="00672710">
        <w:rPr>
          <w:rFonts w:ascii="Times New Roman" w:hAnsi="Times New Roman"/>
          <w:i/>
          <w:szCs w:val="24"/>
        </w:rPr>
        <w:tab/>
      </w:r>
      <w:r w:rsidRPr="00672710">
        <w:rPr>
          <w:rFonts w:ascii="Times New Roman" w:hAnsi="Times New Roman"/>
          <w:b/>
          <w:szCs w:val="24"/>
        </w:rPr>
        <w:t>Место проведения:</w:t>
      </w:r>
      <w:r w:rsidRPr="00672710">
        <w:rPr>
          <w:rFonts w:ascii="Times New Roman" w:hAnsi="Times New Roman"/>
          <w:szCs w:val="24"/>
        </w:rPr>
        <w:t xml:space="preserve"> г. Москва</w:t>
      </w: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rPr>
          <w:rFonts w:ascii="Times New Roman" w:hAnsi="Times New Roman"/>
          <w:b/>
          <w:szCs w:val="24"/>
        </w:rPr>
      </w:pPr>
      <w:r w:rsidRPr="00672710">
        <w:rPr>
          <w:rFonts w:ascii="Times New Roman" w:hAnsi="Times New Roman"/>
          <w:b/>
          <w:szCs w:val="24"/>
        </w:rPr>
        <w:t>Председатель: _____________.</w:t>
      </w:r>
    </w:p>
    <w:p w:rsidR="00F8612F" w:rsidRPr="00672710" w:rsidRDefault="00F8612F" w:rsidP="00F8612F">
      <w:pPr>
        <w:rPr>
          <w:rFonts w:ascii="Times New Roman" w:hAnsi="Times New Roman"/>
          <w:b/>
          <w:szCs w:val="24"/>
        </w:rPr>
      </w:pPr>
      <w:r w:rsidRPr="00672710">
        <w:rPr>
          <w:rFonts w:ascii="Times New Roman" w:hAnsi="Times New Roman"/>
          <w:b/>
          <w:szCs w:val="24"/>
        </w:rPr>
        <w:t>Секретарь: ________________</w:t>
      </w: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rPr>
          <w:rFonts w:ascii="Times New Roman" w:hAnsi="Times New Roman"/>
          <w:b/>
          <w:szCs w:val="24"/>
        </w:rPr>
      </w:pPr>
      <w:r w:rsidRPr="00672710">
        <w:rPr>
          <w:rFonts w:ascii="Times New Roman" w:hAnsi="Times New Roman"/>
          <w:b/>
          <w:szCs w:val="24"/>
        </w:rPr>
        <w:t>Присутствуют:</w:t>
      </w: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jc w:val="center"/>
        <w:rPr>
          <w:rFonts w:ascii="Times New Roman" w:hAnsi="Times New Roman"/>
          <w:b/>
          <w:szCs w:val="24"/>
        </w:rPr>
      </w:pPr>
      <w:r w:rsidRPr="00672710">
        <w:rPr>
          <w:rFonts w:ascii="Times New Roman" w:hAnsi="Times New Roman"/>
          <w:b/>
          <w:szCs w:val="24"/>
        </w:rPr>
        <w:t>ПОВЕСТКА ДНЯ:</w:t>
      </w: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ind w:left="709" w:firstLine="0"/>
        <w:rPr>
          <w:rFonts w:ascii="Times New Roman" w:hAnsi="Times New Roman"/>
          <w:szCs w:val="24"/>
        </w:rPr>
      </w:pPr>
      <w:r w:rsidRPr="00672710">
        <w:rPr>
          <w:rFonts w:ascii="Times New Roman" w:hAnsi="Times New Roman"/>
          <w:szCs w:val="24"/>
        </w:rPr>
        <w:t xml:space="preserve">О результатах (указывается этап </w:t>
      </w:r>
      <w:r>
        <w:rPr>
          <w:rFonts w:ascii="Times New Roman" w:hAnsi="Times New Roman"/>
          <w:szCs w:val="24"/>
        </w:rPr>
        <w:t>К</w:t>
      </w:r>
      <w:r w:rsidRPr="00672710">
        <w:rPr>
          <w:rFonts w:ascii="Times New Roman" w:hAnsi="Times New Roman"/>
          <w:szCs w:val="24"/>
        </w:rPr>
        <w:t>онкурса)  конкурса</w:t>
      </w:r>
      <w:r>
        <w:rPr>
          <w:rFonts w:ascii="Times New Roman" w:hAnsi="Times New Roman"/>
          <w:szCs w:val="24"/>
        </w:rPr>
        <w:t xml:space="preserve"> проектных работ </w:t>
      </w:r>
      <w:r w:rsidRPr="00672710">
        <w:rPr>
          <w:rFonts w:ascii="Times New Roman" w:hAnsi="Times New Roman"/>
          <w:szCs w:val="24"/>
        </w:rPr>
        <w:t>имени</w:t>
      </w:r>
      <w:r>
        <w:rPr>
          <w:rFonts w:ascii="Times New Roman" w:hAnsi="Times New Roman"/>
          <w:szCs w:val="24"/>
        </w:rPr>
        <w:t xml:space="preserve"> академика</w:t>
      </w:r>
      <w:r w:rsidRPr="00672710">
        <w:rPr>
          <w:rFonts w:ascii="Times New Roman" w:hAnsi="Times New Roman"/>
          <w:szCs w:val="24"/>
        </w:rPr>
        <w:t xml:space="preserve"> А.А. Бочвара.</w:t>
      </w: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672710">
        <w:rPr>
          <w:rFonts w:ascii="Times New Roman" w:hAnsi="Times New Roman"/>
          <w:b/>
          <w:szCs w:val="24"/>
        </w:rPr>
        <w:t>Слушали:</w:t>
      </w:r>
    </w:p>
    <w:p w:rsidR="00F8612F" w:rsidRPr="00672710" w:rsidRDefault="00F8612F" w:rsidP="00F8612F">
      <w:pPr>
        <w:ind w:left="1066" w:firstLine="0"/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  <w:r w:rsidRPr="00672710">
        <w:rPr>
          <w:rFonts w:ascii="Times New Roman" w:hAnsi="Times New Roman"/>
          <w:b/>
          <w:szCs w:val="24"/>
        </w:rPr>
        <w:t>В прениях выступили:</w:t>
      </w:r>
      <w:r w:rsidRPr="00672710">
        <w:rPr>
          <w:rFonts w:ascii="Times New Roman" w:hAnsi="Times New Roman"/>
          <w:szCs w:val="24"/>
        </w:rPr>
        <w:t xml:space="preserve"> </w:t>
      </w:r>
    </w:p>
    <w:p w:rsidR="00F8612F" w:rsidRPr="00672710" w:rsidRDefault="00F8612F" w:rsidP="00F8612F">
      <w:pPr>
        <w:rPr>
          <w:rFonts w:ascii="Times New Roman" w:hAnsi="Times New Roman"/>
          <w:b/>
          <w:szCs w:val="24"/>
        </w:rPr>
      </w:pP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  <w:r w:rsidRPr="00672710">
        <w:rPr>
          <w:rFonts w:ascii="Times New Roman" w:hAnsi="Times New Roman"/>
          <w:b/>
          <w:szCs w:val="24"/>
        </w:rPr>
        <w:t>Решили:</w:t>
      </w:r>
      <w:r w:rsidRPr="00672710">
        <w:rPr>
          <w:rFonts w:ascii="Times New Roman" w:hAnsi="Times New Roman"/>
          <w:szCs w:val="24"/>
        </w:rPr>
        <w:t xml:space="preserve"> </w:t>
      </w: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  <w:r w:rsidRPr="00672710">
        <w:rPr>
          <w:rFonts w:ascii="Times New Roman" w:hAnsi="Times New Roman"/>
          <w:szCs w:val="24"/>
        </w:rPr>
        <w:t>Председатель:</w:t>
      </w: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  <w:r w:rsidRPr="00672710">
        <w:rPr>
          <w:rFonts w:ascii="Times New Roman" w:hAnsi="Times New Roman"/>
          <w:szCs w:val="24"/>
        </w:rPr>
        <w:t>Секретарь:</w:t>
      </w:r>
    </w:p>
    <w:p w:rsidR="00F8612F" w:rsidRPr="00672710" w:rsidRDefault="00F8612F" w:rsidP="00F8612F">
      <w:pPr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ind w:firstLine="709"/>
        <w:jc w:val="center"/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ind w:firstLine="709"/>
        <w:jc w:val="center"/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ind w:firstLine="709"/>
        <w:jc w:val="center"/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ind w:firstLine="709"/>
        <w:jc w:val="center"/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ind w:firstLine="709"/>
        <w:jc w:val="center"/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ind w:firstLine="709"/>
        <w:jc w:val="center"/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ind w:firstLine="709"/>
        <w:jc w:val="center"/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Pr="00672710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Pr="005A01D7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5</w:t>
      </w:r>
    </w:p>
    <w:p w:rsidR="00F8612F" w:rsidRPr="005958CD" w:rsidRDefault="00F8612F" w:rsidP="00F8612F">
      <w:pPr>
        <w:ind w:left="3545" w:hanging="1"/>
        <w:jc w:val="right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 xml:space="preserve">                  </w:t>
      </w:r>
      <w:r>
        <w:rPr>
          <w:rFonts w:ascii="Times New Roman" w:hAnsi="Times New Roman"/>
          <w:szCs w:val="24"/>
        </w:rPr>
        <w:t xml:space="preserve">         </w:t>
      </w:r>
      <w:r w:rsidRPr="005958CD">
        <w:rPr>
          <w:rFonts w:ascii="Times New Roman" w:hAnsi="Times New Roman"/>
          <w:szCs w:val="24"/>
        </w:rPr>
        <w:t xml:space="preserve">к Положению о  конкурсе </w:t>
      </w:r>
    </w:p>
    <w:p w:rsidR="00F8612F" w:rsidRPr="005958CD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проектных работ </w:t>
      </w:r>
    </w:p>
    <w:p w:rsidR="00F8612F" w:rsidRPr="005A01D7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                   имени</w:t>
      </w:r>
      <w:r>
        <w:rPr>
          <w:rFonts w:ascii="Times New Roman" w:hAnsi="Times New Roman"/>
          <w:szCs w:val="24"/>
        </w:rPr>
        <w:t xml:space="preserve"> академика</w:t>
      </w:r>
      <w:r w:rsidRPr="005958CD">
        <w:rPr>
          <w:rFonts w:ascii="Times New Roman" w:hAnsi="Times New Roman"/>
          <w:szCs w:val="24"/>
        </w:rPr>
        <w:t xml:space="preserve"> А.А. Бочвара</w:t>
      </w:r>
    </w:p>
    <w:p w:rsidR="00F8612F" w:rsidRPr="005A01D7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</w:p>
    <w:p w:rsidR="00F8612F" w:rsidRPr="005A01D7" w:rsidRDefault="00F8612F" w:rsidP="00F8612F">
      <w:pPr>
        <w:spacing w:line="36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5A01D7">
        <w:rPr>
          <w:rFonts w:ascii="Times New Roman" w:hAnsi="Times New Roman"/>
          <w:b/>
          <w:szCs w:val="24"/>
        </w:rPr>
        <w:t>Резюме</w:t>
      </w:r>
    </w:p>
    <w:tbl>
      <w:tblPr>
        <w:tblW w:w="4788" w:type="pct"/>
        <w:jc w:val="center"/>
        <w:tblCellSpacing w:w="7" w:type="dxa"/>
        <w:tblInd w:w="-9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52"/>
      </w:tblGrid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Полное наименование образовательной организации: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 xml:space="preserve">Адрес, телефон (факс), </w:t>
            </w:r>
            <w:r w:rsidRPr="005A01D7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5A01D7">
              <w:rPr>
                <w:rFonts w:ascii="Times New Roman" w:hAnsi="Times New Roman"/>
                <w:szCs w:val="24"/>
              </w:rPr>
              <w:t>-</w:t>
            </w:r>
            <w:r w:rsidRPr="005A01D7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5A01D7">
              <w:rPr>
                <w:rFonts w:ascii="Times New Roman" w:hAnsi="Times New Roman"/>
                <w:szCs w:val="24"/>
              </w:rPr>
              <w:t xml:space="preserve"> образовательной организации: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szCs w:val="24"/>
              </w:rPr>
              <w:t>/специальность</w:t>
            </w:r>
            <w:r w:rsidRPr="005A01D7">
              <w:rPr>
                <w:rFonts w:ascii="Times New Roman" w:hAnsi="Times New Roman"/>
                <w:szCs w:val="24"/>
              </w:rPr>
              <w:t>, по которому Вы обучаетесь</w:t>
            </w:r>
            <w:r>
              <w:rPr>
                <w:rFonts w:ascii="Times New Roman" w:hAnsi="Times New Roman"/>
                <w:szCs w:val="24"/>
              </w:rPr>
              <w:t>/ обучались</w:t>
            </w:r>
            <w:r w:rsidRPr="005A01D7"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Курс обучения: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5A01D7">
              <w:rPr>
                <w:rFonts w:ascii="Times New Roman" w:hAnsi="Times New Roman"/>
                <w:b/>
                <w:szCs w:val="24"/>
              </w:rPr>
              <w:t>Личные данные: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Ф.И.О. (Полностью в именительном падеже):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Дата рождения: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 xml:space="preserve">Контактный телефон: 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E-mail: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Адрес регистрации (регион, населённый пункт):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Направление подготовки, на которое Вы планируете поступление: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Гражданство: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5A01D7">
              <w:rPr>
                <w:rFonts w:ascii="Times New Roman" w:hAnsi="Times New Roman"/>
                <w:b/>
                <w:szCs w:val="24"/>
              </w:rPr>
              <w:t>Образование: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Основное образование: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Дополнительное образование: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Успехи в деятельности: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Достижения: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Награды: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5A01D7">
              <w:rPr>
                <w:rFonts w:ascii="Times New Roman" w:hAnsi="Times New Roman"/>
                <w:b/>
                <w:szCs w:val="24"/>
              </w:rPr>
              <w:t>Дополнительные сведения: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Знание иностранных языков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F8612F" w:rsidRPr="005A01D7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 w:rsidRPr="005A01D7">
              <w:rPr>
                <w:rFonts w:ascii="Times New Roman" w:hAnsi="Times New Roman"/>
                <w:szCs w:val="24"/>
              </w:rPr>
              <w:t>Иностранный язык и степень владения (читаете и переводите со словарем, читаете и можете объясниться, владеете свободно)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защите Конкурсной работы заключительного этапа, буду участвовать:</w:t>
            </w:r>
          </w:p>
          <w:p w:rsidR="00F8612F" w:rsidRPr="00643461" w:rsidRDefault="00F8612F" w:rsidP="000B0275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sym w:font="Wingdings" w:char="F071"/>
            </w:r>
            <w:r>
              <w:rPr>
                <w:rFonts w:ascii="Times New Roman" w:hAnsi="Times New Roman"/>
                <w:szCs w:val="24"/>
              </w:rPr>
              <w:t xml:space="preserve"> дистанционно</w:t>
            </w:r>
            <w:r>
              <w:rPr>
                <w:rFonts w:ascii="Times New Roman" w:hAnsi="Times New Roman"/>
                <w:szCs w:val="24"/>
                <w:lang w:val="en-US"/>
              </w:rPr>
              <w:t>;</w:t>
            </w:r>
          </w:p>
          <w:p w:rsidR="00F8612F" w:rsidRPr="00643461" w:rsidRDefault="00F8612F" w:rsidP="000B0275">
            <w:pPr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sym w:font="Wingdings" w:char="F071"/>
            </w:r>
            <w:r>
              <w:rPr>
                <w:rFonts w:ascii="Times New Roman" w:hAnsi="Times New Roman"/>
                <w:szCs w:val="24"/>
              </w:rPr>
              <w:t xml:space="preserve"> лично</w:t>
            </w: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</w:p>
          <w:p w:rsidR="00F8612F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Pr="00672710">
              <w:rPr>
                <w:rFonts w:ascii="Times New Roman" w:hAnsi="Times New Roman"/>
                <w:szCs w:val="24"/>
              </w:rPr>
              <w:t>огин</w:t>
            </w:r>
            <w:r w:rsidRPr="00643461">
              <w:rPr>
                <w:rFonts w:ascii="Times New Roman" w:hAnsi="Times New Roman"/>
                <w:szCs w:val="24"/>
              </w:rPr>
              <w:t xml:space="preserve"> </w:t>
            </w:r>
            <w:r w:rsidRPr="00672710">
              <w:rPr>
                <w:rFonts w:ascii="Times New Roman" w:hAnsi="Times New Roman"/>
                <w:szCs w:val="24"/>
              </w:rPr>
              <w:t xml:space="preserve">в </w:t>
            </w:r>
            <w:r w:rsidRPr="00672710">
              <w:rPr>
                <w:rFonts w:ascii="Times New Roman" w:hAnsi="Times New Roman"/>
                <w:szCs w:val="24"/>
                <w:lang w:val="en-US"/>
              </w:rPr>
              <w:t>Skype</w:t>
            </w:r>
            <w:r w:rsidRPr="00F8612F">
              <w:rPr>
                <w:rFonts w:ascii="Times New Roman" w:hAnsi="Times New Roman"/>
                <w:szCs w:val="24"/>
              </w:rPr>
              <w:t>*</w:t>
            </w:r>
            <w:r w:rsidRPr="00643461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_____________________________________________</w:t>
            </w:r>
          </w:p>
          <w:p w:rsidR="00F8612F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</w:p>
          <w:p w:rsidR="00F8612F" w:rsidRDefault="00F8612F" w:rsidP="000B027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*указывается при дистанционной форме защиты ______________________________________</w:t>
            </w:r>
          </w:p>
        </w:tc>
      </w:tr>
      <w:tr w:rsidR="00F8612F" w:rsidRPr="005A01D7" w:rsidTr="000B0275">
        <w:trPr>
          <w:tblCellSpacing w:w="7" w:type="dxa"/>
          <w:jc w:val="center"/>
        </w:trPr>
        <w:tc>
          <w:tcPr>
            <w:tcW w:w="4985" w:type="pct"/>
            <w:vAlign w:val="center"/>
          </w:tcPr>
          <w:p w:rsidR="00F8612F" w:rsidRDefault="00F8612F" w:rsidP="000B0275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выполнена в соавторстве: (указывается ФИО соавтора)</w:t>
            </w:r>
          </w:p>
        </w:tc>
      </w:tr>
    </w:tbl>
    <w:p w:rsidR="00F8612F" w:rsidRPr="007D0843" w:rsidRDefault="00F8612F" w:rsidP="00F8612F">
      <w:pPr>
        <w:spacing w:line="360" w:lineRule="auto"/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 xml:space="preserve">Настоящим подтверждаю согласие на обработку персональных данных в соответствии с Федеральным законом от 27 июля 2006 г. № 152-ФЗ «О персональных данных» </w:t>
      </w:r>
    </w:p>
    <w:p w:rsidR="00F8612F" w:rsidRPr="005A01D7" w:rsidRDefault="00F8612F" w:rsidP="00F8612F">
      <w:pPr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>«___» _____________201__ г.</w:t>
      </w:r>
      <w:r w:rsidRPr="005A01D7">
        <w:rPr>
          <w:rFonts w:ascii="Times New Roman" w:hAnsi="Times New Roman"/>
          <w:szCs w:val="24"/>
        </w:rPr>
        <w:tab/>
      </w:r>
      <w:r w:rsidRPr="005A01D7">
        <w:rPr>
          <w:rFonts w:ascii="Times New Roman" w:hAnsi="Times New Roman"/>
          <w:szCs w:val="24"/>
        </w:rPr>
        <w:tab/>
        <w:t>_____________/_____________________</w:t>
      </w:r>
    </w:p>
    <w:p w:rsidR="00F8612F" w:rsidRPr="005A01D7" w:rsidRDefault="00F8612F" w:rsidP="00F8612F">
      <w:pPr>
        <w:ind w:firstLine="709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ab/>
      </w:r>
      <w:r w:rsidRPr="005A01D7">
        <w:rPr>
          <w:rFonts w:ascii="Times New Roman" w:hAnsi="Times New Roman"/>
          <w:szCs w:val="24"/>
        </w:rPr>
        <w:tab/>
      </w:r>
      <w:r w:rsidRPr="005A01D7">
        <w:rPr>
          <w:rFonts w:ascii="Times New Roman" w:hAnsi="Times New Roman"/>
          <w:szCs w:val="24"/>
        </w:rPr>
        <w:tab/>
      </w:r>
      <w:r w:rsidRPr="005A01D7">
        <w:rPr>
          <w:rFonts w:ascii="Times New Roman" w:hAnsi="Times New Roman"/>
          <w:szCs w:val="24"/>
        </w:rPr>
        <w:tab/>
      </w:r>
      <w:r w:rsidRPr="005A01D7">
        <w:rPr>
          <w:rFonts w:ascii="Times New Roman" w:hAnsi="Times New Roman"/>
          <w:szCs w:val="24"/>
        </w:rPr>
        <w:tab/>
      </w:r>
      <w:r w:rsidRPr="005A01D7">
        <w:rPr>
          <w:rFonts w:ascii="Times New Roman" w:hAnsi="Times New Roman"/>
          <w:szCs w:val="24"/>
        </w:rPr>
        <w:tab/>
      </w:r>
      <w:r w:rsidRPr="005A01D7">
        <w:rPr>
          <w:rFonts w:ascii="Times New Roman" w:hAnsi="Times New Roman"/>
          <w:szCs w:val="24"/>
        </w:rPr>
        <w:tab/>
        <w:t>подпись</w:t>
      </w:r>
      <w:r w:rsidRPr="005A01D7">
        <w:rPr>
          <w:rFonts w:ascii="Times New Roman" w:hAnsi="Times New Roman"/>
          <w:szCs w:val="24"/>
        </w:rPr>
        <w:tab/>
      </w:r>
      <w:r w:rsidRPr="005A01D7">
        <w:rPr>
          <w:rFonts w:ascii="Times New Roman" w:hAnsi="Times New Roman"/>
          <w:szCs w:val="24"/>
        </w:rPr>
        <w:tab/>
        <w:t>расшифровка</w:t>
      </w:r>
    </w:p>
    <w:p w:rsidR="00F8612F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</w:p>
    <w:p w:rsidR="00F8612F" w:rsidRPr="00C11531" w:rsidRDefault="00F8612F" w:rsidP="00F8612F">
      <w:pPr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6</w:t>
      </w:r>
    </w:p>
    <w:p w:rsidR="00F8612F" w:rsidRPr="005958CD" w:rsidRDefault="00F8612F" w:rsidP="00F8612F">
      <w:pPr>
        <w:ind w:left="2552" w:hanging="1"/>
        <w:jc w:val="right"/>
        <w:rPr>
          <w:rFonts w:ascii="Times New Roman" w:hAnsi="Times New Roman"/>
          <w:szCs w:val="24"/>
        </w:rPr>
      </w:pPr>
      <w:r w:rsidRPr="005A01D7">
        <w:rPr>
          <w:rFonts w:ascii="Times New Roman" w:hAnsi="Times New Roman"/>
          <w:szCs w:val="24"/>
        </w:rPr>
        <w:t xml:space="preserve">                                    </w:t>
      </w:r>
      <w:r>
        <w:rPr>
          <w:rFonts w:ascii="Times New Roman" w:hAnsi="Times New Roman"/>
          <w:szCs w:val="24"/>
        </w:rPr>
        <w:t xml:space="preserve">   </w:t>
      </w:r>
      <w:r w:rsidRPr="005958CD">
        <w:rPr>
          <w:rFonts w:ascii="Times New Roman" w:hAnsi="Times New Roman"/>
          <w:szCs w:val="24"/>
        </w:rPr>
        <w:t xml:space="preserve">к Положению о  конкурсе </w:t>
      </w:r>
    </w:p>
    <w:p w:rsidR="00F8612F" w:rsidRPr="005958CD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проектных работ </w:t>
      </w:r>
    </w:p>
    <w:p w:rsidR="00F8612F" w:rsidRDefault="00F8612F" w:rsidP="00F8612F">
      <w:pPr>
        <w:ind w:left="3545" w:firstLine="709"/>
        <w:jc w:val="right"/>
        <w:rPr>
          <w:rFonts w:ascii="Times New Roman" w:hAnsi="Times New Roman"/>
          <w:szCs w:val="24"/>
        </w:rPr>
      </w:pPr>
      <w:r w:rsidRPr="005958CD">
        <w:rPr>
          <w:rFonts w:ascii="Times New Roman" w:hAnsi="Times New Roman"/>
          <w:szCs w:val="24"/>
        </w:rPr>
        <w:t xml:space="preserve">                   имени</w:t>
      </w:r>
      <w:r>
        <w:rPr>
          <w:rFonts w:ascii="Times New Roman" w:hAnsi="Times New Roman"/>
          <w:szCs w:val="24"/>
        </w:rPr>
        <w:t xml:space="preserve"> академика</w:t>
      </w:r>
      <w:r w:rsidRPr="005958CD">
        <w:rPr>
          <w:rFonts w:ascii="Times New Roman" w:hAnsi="Times New Roman"/>
          <w:szCs w:val="24"/>
        </w:rPr>
        <w:t xml:space="preserve"> А.А. Бочвара</w:t>
      </w:r>
    </w:p>
    <w:p w:rsidR="00F8612F" w:rsidRPr="00C11531" w:rsidRDefault="00F8612F" w:rsidP="00F8612F">
      <w:pPr>
        <w:ind w:left="3545" w:firstLine="709"/>
        <w:jc w:val="right"/>
        <w:rPr>
          <w:rFonts w:ascii="Times New Roman" w:hAnsi="Times New Roman"/>
          <w:szCs w:val="24"/>
          <w:highlight w:val="green"/>
        </w:rPr>
      </w:pPr>
    </w:p>
    <w:p w:rsidR="00F8612F" w:rsidRPr="00C11531" w:rsidRDefault="00F8612F" w:rsidP="00F8612F">
      <w:pPr>
        <w:ind w:firstLine="0"/>
        <w:jc w:val="center"/>
        <w:rPr>
          <w:rFonts w:ascii="Times New Roman" w:hAnsi="Times New Roman"/>
          <w:szCs w:val="24"/>
        </w:rPr>
      </w:pPr>
      <w:r w:rsidRPr="00C11531">
        <w:rPr>
          <w:rFonts w:ascii="Times New Roman" w:hAnsi="Times New Roman"/>
          <w:szCs w:val="24"/>
        </w:rPr>
        <w:t xml:space="preserve">Направление: </w:t>
      </w:r>
      <w:r w:rsidRPr="00C11531">
        <w:rPr>
          <w:rFonts w:ascii="Times New Roman" w:hAnsi="Times New Roman"/>
          <w:szCs w:val="24"/>
          <w:u w:val="single"/>
        </w:rPr>
        <w:t xml:space="preserve">(указывается согласно п. </w:t>
      </w:r>
      <w:r>
        <w:rPr>
          <w:rFonts w:ascii="Times New Roman" w:hAnsi="Times New Roman"/>
          <w:szCs w:val="24"/>
          <w:u w:val="single"/>
        </w:rPr>
        <w:t>5</w:t>
      </w:r>
      <w:r w:rsidRPr="00C11531">
        <w:rPr>
          <w:rFonts w:ascii="Times New Roman" w:hAnsi="Times New Roman"/>
          <w:szCs w:val="24"/>
          <w:u w:val="single"/>
        </w:rPr>
        <w:t>.</w:t>
      </w:r>
      <w:r>
        <w:rPr>
          <w:rFonts w:ascii="Times New Roman" w:hAnsi="Times New Roman"/>
          <w:szCs w:val="24"/>
          <w:u w:val="single"/>
        </w:rPr>
        <w:t>2</w:t>
      </w:r>
      <w:r w:rsidRPr="00C11531">
        <w:rPr>
          <w:rFonts w:ascii="Times New Roman" w:hAnsi="Times New Roman"/>
          <w:szCs w:val="24"/>
          <w:u w:val="single"/>
        </w:rPr>
        <w:t xml:space="preserve"> Положению о  конкурсе проектных работ имени</w:t>
      </w:r>
      <w:r>
        <w:rPr>
          <w:rFonts w:ascii="Times New Roman" w:hAnsi="Times New Roman"/>
          <w:szCs w:val="24"/>
          <w:u w:val="single"/>
        </w:rPr>
        <w:t xml:space="preserve"> академика</w:t>
      </w:r>
      <w:r w:rsidRPr="00C11531">
        <w:rPr>
          <w:rFonts w:ascii="Times New Roman" w:hAnsi="Times New Roman"/>
          <w:szCs w:val="24"/>
          <w:u w:val="single"/>
        </w:rPr>
        <w:t xml:space="preserve"> А.А. Бочвара )</w:t>
      </w:r>
    </w:p>
    <w:p w:rsidR="00F8612F" w:rsidRPr="00C11531" w:rsidRDefault="00F8612F" w:rsidP="00F8612F">
      <w:pPr>
        <w:pStyle w:val="Title-01"/>
        <w:spacing w:line="240" w:lineRule="auto"/>
        <w:ind w:firstLine="426"/>
        <w:jc w:val="center"/>
        <w:rPr>
          <w:rFonts w:ascii="Times New Roman" w:hAnsi="Times New Roman" w:cs="Times New Roman"/>
          <w:caps/>
        </w:rPr>
      </w:pPr>
      <w:r w:rsidRPr="00C11531">
        <w:rPr>
          <w:rFonts w:ascii="Times New Roman" w:hAnsi="Times New Roman" w:cs="Times New Roman"/>
          <w:caps/>
        </w:rPr>
        <w:t>название ДОКЛАДА (статьи)</w:t>
      </w:r>
    </w:p>
    <w:p w:rsidR="00F8612F" w:rsidRPr="00C11531" w:rsidRDefault="00F8612F" w:rsidP="00F8612F">
      <w:pPr>
        <w:pStyle w:val="Authors"/>
        <w:spacing w:after="57"/>
        <w:ind w:firstLine="426"/>
        <w:jc w:val="center"/>
        <w:rPr>
          <w:rFonts w:ascii="Times New Roman" w:hAnsi="Times New Roman"/>
          <w:sz w:val="24"/>
          <w:szCs w:val="24"/>
        </w:rPr>
      </w:pPr>
      <w:r w:rsidRPr="00C11531">
        <w:rPr>
          <w:rFonts w:ascii="Times New Roman" w:hAnsi="Times New Roman"/>
          <w:b/>
          <w:bCs/>
          <w:i w:val="0"/>
          <w:sz w:val="24"/>
          <w:szCs w:val="24"/>
        </w:rPr>
        <w:t>Фамилия</w:t>
      </w:r>
      <w:r w:rsidRPr="00C11531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</w:t>
      </w:r>
      <w:r w:rsidRPr="00C11531">
        <w:rPr>
          <w:rFonts w:ascii="Times New Roman" w:hAnsi="Times New Roman"/>
          <w:b/>
          <w:bCs/>
          <w:i w:val="0"/>
          <w:sz w:val="24"/>
          <w:szCs w:val="24"/>
        </w:rPr>
        <w:t>автора-1 И.О., Фамилия</w:t>
      </w:r>
      <w:r w:rsidRPr="00C11531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</w:t>
      </w:r>
      <w:r w:rsidRPr="00C11531">
        <w:rPr>
          <w:rFonts w:ascii="Times New Roman" w:hAnsi="Times New Roman"/>
          <w:b/>
          <w:bCs/>
          <w:i w:val="0"/>
          <w:sz w:val="24"/>
          <w:szCs w:val="24"/>
        </w:rPr>
        <w:t>автора-2 И.О.</w:t>
      </w:r>
    </w:p>
    <w:p w:rsidR="00F8612F" w:rsidRPr="00C11531" w:rsidRDefault="00F8612F" w:rsidP="00F8612F">
      <w:pPr>
        <w:pStyle w:val="Authors"/>
        <w:spacing w:after="57"/>
        <w:ind w:firstLine="426"/>
        <w:jc w:val="center"/>
        <w:rPr>
          <w:rFonts w:ascii="Times New Roman" w:hAnsi="Times New Roman"/>
          <w:i w:val="0"/>
          <w:sz w:val="24"/>
          <w:szCs w:val="24"/>
        </w:rPr>
      </w:pPr>
      <w:r w:rsidRPr="00C11531">
        <w:rPr>
          <w:rFonts w:ascii="Times New Roman" w:hAnsi="Times New Roman"/>
          <w:i w:val="0"/>
          <w:sz w:val="24"/>
          <w:szCs w:val="24"/>
        </w:rPr>
        <w:t>Название организации-1, город</w:t>
      </w:r>
    </w:p>
    <w:p w:rsidR="00F8612F" w:rsidRPr="00C11531" w:rsidRDefault="00F8612F" w:rsidP="00F8612F">
      <w:pPr>
        <w:pStyle w:val="Authors"/>
        <w:spacing w:after="57"/>
        <w:ind w:firstLine="426"/>
        <w:jc w:val="center"/>
        <w:rPr>
          <w:rFonts w:ascii="Times New Roman" w:hAnsi="Times New Roman"/>
          <w:i w:val="0"/>
          <w:sz w:val="24"/>
          <w:szCs w:val="24"/>
        </w:rPr>
      </w:pPr>
      <w:r w:rsidRPr="00C11531">
        <w:rPr>
          <w:rFonts w:ascii="Times New Roman" w:hAnsi="Times New Roman"/>
          <w:b/>
          <w:bCs/>
          <w:i w:val="0"/>
          <w:sz w:val="24"/>
          <w:szCs w:val="24"/>
        </w:rPr>
        <w:t>Фамилия</w:t>
      </w:r>
      <w:r w:rsidRPr="00C11531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</w:t>
      </w:r>
      <w:r w:rsidRPr="00C11531">
        <w:rPr>
          <w:rFonts w:ascii="Times New Roman" w:hAnsi="Times New Roman"/>
          <w:b/>
          <w:bCs/>
          <w:i w:val="0"/>
          <w:sz w:val="24"/>
          <w:szCs w:val="24"/>
        </w:rPr>
        <w:t>автора-3 И.О., Фамилия</w:t>
      </w:r>
      <w:r w:rsidRPr="00C11531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</w:t>
      </w:r>
      <w:r w:rsidRPr="00C11531">
        <w:rPr>
          <w:rFonts w:ascii="Times New Roman" w:hAnsi="Times New Roman"/>
          <w:b/>
          <w:bCs/>
          <w:i w:val="0"/>
          <w:sz w:val="24"/>
          <w:szCs w:val="24"/>
        </w:rPr>
        <w:t>автора-4 И.О.</w:t>
      </w:r>
    </w:p>
    <w:p w:rsidR="00F8612F" w:rsidRPr="00C11531" w:rsidRDefault="00F8612F" w:rsidP="00F8612F">
      <w:pPr>
        <w:pStyle w:val="Authors"/>
        <w:spacing w:after="57" w:line="240" w:lineRule="auto"/>
        <w:ind w:firstLine="426"/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C11531">
        <w:rPr>
          <w:rFonts w:ascii="Times New Roman" w:hAnsi="Times New Roman"/>
          <w:i w:val="0"/>
          <w:sz w:val="24"/>
          <w:szCs w:val="24"/>
        </w:rPr>
        <w:t>Название организации-2, город</w:t>
      </w:r>
    </w:p>
    <w:p w:rsidR="00F8612F" w:rsidRPr="00C11531" w:rsidRDefault="00F8612F" w:rsidP="00F8612F">
      <w:pPr>
        <w:ind w:firstLine="426"/>
        <w:rPr>
          <w:rFonts w:ascii="Times New Roman" w:hAnsi="Times New Roman"/>
          <w:szCs w:val="24"/>
        </w:rPr>
      </w:pPr>
      <w:r w:rsidRPr="00C11531">
        <w:rPr>
          <w:rFonts w:ascii="Times New Roman" w:hAnsi="Times New Roman"/>
          <w:szCs w:val="24"/>
        </w:rPr>
        <w:t xml:space="preserve">Размер бумаги: А4, ориентация — книжная. </w:t>
      </w:r>
    </w:p>
    <w:p w:rsidR="00F8612F" w:rsidRPr="00C11531" w:rsidRDefault="00F8612F" w:rsidP="00F8612F">
      <w:pPr>
        <w:ind w:firstLine="426"/>
        <w:rPr>
          <w:rFonts w:ascii="Times New Roman" w:hAnsi="Times New Roman"/>
          <w:szCs w:val="24"/>
        </w:rPr>
      </w:pPr>
      <w:r w:rsidRPr="00C11531">
        <w:rPr>
          <w:rFonts w:ascii="Times New Roman" w:hAnsi="Times New Roman"/>
          <w:szCs w:val="24"/>
        </w:rPr>
        <w:t>Размер полей: слева — 3,0, справа, сверху и снизу — 2,0 см. </w:t>
      </w:r>
    </w:p>
    <w:p w:rsidR="00F8612F" w:rsidRPr="00C11531" w:rsidRDefault="00F8612F" w:rsidP="00F8612F">
      <w:pPr>
        <w:ind w:firstLine="426"/>
        <w:rPr>
          <w:rFonts w:ascii="Times New Roman" w:hAnsi="Times New Roman"/>
          <w:szCs w:val="24"/>
        </w:rPr>
      </w:pPr>
      <w:r w:rsidRPr="00C11531">
        <w:rPr>
          <w:rFonts w:ascii="Times New Roman" w:hAnsi="Times New Roman"/>
          <w:szCs w:val="24"/>
        </w:rPr>
        <w:t>Используемый шрифт — Times New Roman, размер шрифта — 12 пт, интервал — одинарный. Красная строка — 0,75 см. </w:t>
      </w:r>
    </w:p>
    <w:p w:rsidR="00F8612F" w:rsidRPr="00C11531" w:rsidRDefault="00F8612F" w:rsidP="00F8612F">
      <w:pPr>
        <w:ind w:firstLine="426"/>
        <w:rPr>
          <w:rFonts w:ascii="Times New Roman" w:hAnsi="Times New Roman"/>
          <w:szCs w:val="24"/>
        </w:rPr>
      </w:pPr>
      <w:r w:rsidRPr="00C11531">
        <w:rPr>
          <w:rFonts w:ascii="Times New Roman" w:hAnsi="Times New Roman"/>
          <w:szCs w:val="24"/>
        </w:rPr>
        <w:t xml:space="preserve">Название доклада располагается вверху по центру листа и печатается заглавными буквами полужирным шрифтом Times New Roman 12. В конце названия точка не ставится. Фамилии авторов располагаются под названием тезисов докладов, по центру относительно основного текста и печатаются шрифтом Times New Roman 11 полужирным шрифтом. В списке авторов сначала указывается фамилия затем инициалы авторов. </w:t>
      </w:r>
    </w:p>
    <w:p w:rsidR="00F8612F" w:rsidRPr="00C11531" w:rsidRDefault="00F8612F" w:rsidP="00F8612F">
      <w:pPr>
        <w:ind w:firstLine="426"/>
        <w:rPr>
          <w:rFonts w:ascii="Times New Roman" w:hAnsi="Times New Roman"/>
          <w:szCs w:val="24"/>
        </w:rPr>
      </w:pPr>
      <w:r w:rsidRPr="00C11531">
        <w:rPr>
          <w:rFonts w:ascii="Times New Roman" w:hAnsi="Times New Roman"/>
          <w:szCs w:val="24"/>
        </w:rPr>
        <w:t xml:space="preserve">Название организации, город — располагаются по центру относительно основного текста под фамилией автора и печатаются шрифтом Times New Roman 11. </w:t>
      </w:r>
    </w:p>
    <w:p w:rsidR="00F8612F" w:rsidRPr="00C11531" w:rsidRDefault="00F8612F" w:rsidP="00F8612F">
      <w:pPr>
        <w:ind w:firstLine="426"/>
        <w:rPr>
          <w:rFonts w:ascii="Times New Roman" w:hAnsi="Times New Roman"/>
          <w:szCs w:val="24"/>
        </w:rPr>
      </w:pPr>
      <w:r w:rsidRPr="00C11531">
        <w:rPr>
          <w:rFonts w:ascii="Times New Roman" w:hAnsi="Times New Roman"/>
          <w:szCs w:val="24"/>
        </w:rPr>
        <w:t xml:space="preserve">Наименование физических величин, сокращений и т.д. — в системе СИ. </w:t>
      </w:r>
    </w:p>
    <w:p w:rsidR="00F8612F" w:rsidRPr="00C11531" w:rsidRDefault="00F8612F" w:rsidP="00F8612F">
      <w:pPr>
        <w:ind w:firstLine="426"/>
        <w:rPr>
          <w:rFonts w:ascii="Times New Roman" w:hAnsi="Times New Roman"/>
          <w:szCs w:val="24"/>
        </w:rPr>
      </w:pPr>
      <w:r w:rsidRPr="00C11531">
        <w:rPr>
          <w:rFonts w:ascii="Times New Roman" w:hAnsi="Times New Roman"/>
          <w:szCs w:val="24"/>
        </w:rPr>
        <w:t xml:space="preserve">(!) Объем текста тезисов: не более одной страницы (избегайте иллюстраций). </w:t>
      </w: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F8612F" w:rsidRDefault="00F8612F" w:rsidP="00F8612F">
      <w:pPr>
        <w:ind w:firstLine="709"/>
        <w:rPr>
          <w:rFonts w:ascii="Times New Roman" w:hAnsi="Times New Roman"/>
          <w:szCs w:val="24"/>
        </w:rPr>
      </w:pPr>
    </w:p>
    <w:p w:rsidR="000273F2" w:rsidRDefault="000273F2"/>
    <w:sectPr w:rsidR="0002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D" w:rsidRDefault="00F8612F" w:rsidP="006B06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96D" w:rsidRDefault="00F8612F" w:rsidP="008166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D" w:rsidRPr="00816686" w:rsidRDefault="00F8612F" w:rsidP="00816686">
    <w:pPr>
      <w:pStyle w:val="a3"/>
      <w:ind w:right="360"/>
      <w:jc w:val="right"/>
      <w:rPr>
        <w:sz w:val="14"/>
      </w:rPr>
    </w:pPr>
    <w:r>
      <w:rPr>
        <w:rFonts w:ascii="Times New Roman" w:hAnsi="Times New Roman"/>
        <w:bCs/>
        <w:i/>
        <w:iCs/>
        <w:sz w:val="12"/>
        <w:szCs w:val="26"/>
      </w:rPr>
      <w:tab/>
      <w:t xml:space="preserve"> </w:t>
    </w:r>
    <w:r w:rsidRPr="00816686">
      <w:rPr>
        <w:rFonts w:ascii="Times New Roman" w:hAnsi="Times New Roman"/>
        <w:bCs/>
        <w:iCs/>
        <w:sz w:val="20"/>
        <w:szCs w:val="26"/>
      </w:rPr>
      <w:t xml:space="preserve">стр. </w:t>
    </w:r>
    <w:r w:rsidRPr="00816686">
      <w:rPr>
        <w:rFonts w:ascii="Times New Roman" w:hAnsi="Times New Roman"/>
        <w:bCs/>
        <w:iCs/>
        <w:sz w:val="20"/>
        <w:szCs w:val="26"/>
      </w:rPr>
      <w:fldChar w:fldCharType="begin"/>
    </w:r>
    <w:r w:rsidRPr="00816686">
      <w:rPr>
        <w:rFonts w:ascii="Times New Roman" w:hAnsi="Times New Roman"/>
        <w:bCs/>
        <w:iCs/>
        <w:sz w:val="20"/>
        <w:szCs w:val="26"/>
      </w:rPr>
      <w:instrText xml:space="preserve"> PAGE </w:instrText>
    </w:r>
    <w:r w:rsidRPr="00816686">
      <w:rPr>
        <w:rFonts w:ascii="Times New Roman" w:hAnsi="Times New Roman"/>
        <w:bCs/>
        <w:iCs/>
        <w:sz w:val="20"/>
        <w:szCs w:val="26"/>
      </w:rPr>
      <w:fldChar w:fldCharType="separate"/>
    </w:r>
    <w:r>
      <w:rPr>
        <w:rFonts w:ascii="Times New Roman" w:hAnsi="Times New Roman"/>
        <w:bCs/>
        <w:iCs/>
        <w:noProof/>
        <w:sz w:val="20"/>
        <w:szCs w:val="26"/>
      </w:rPr>
      <w:t>2</w:t>
    </w:r>
    <w:r w:rsidRPr="00816686">
      <w:rPr>
        <w:rFonts w:ascii="Times New Roman" w:hAnsi="Times New Roman"/>
        <w:bCs/>
        <w:iCs/>
        <w:sz w:val="20"/>
        <w:szCs w:val="26"/>
      </w:rPr>
      <w:fldChar w:fldCharType="end"/>
    </w:r>
    <w:r w:rsidRPr="00816686">
      <w:rPr>
        <w:rFonts w:ascii="Times New Roman" w:hAnsi="Times New Roman"/>
        <w:bCs/>
        <w:iCs/>
        <w:sz w:val="20"/>
        <w:szCs w:val="26"/>
      </w:rPr>
      <w:t xml:space="preserve"> из </w:t>
    </w:r>
    <w:r w:rsidRPr="00816686">
      <w:rPr>
        <w:rFonts w:ascii="Times New Roman" w:hAnsi="Times New Roman"/>
        <w:bCs/>
        <w:iCs/>
        <w:sz w:val="20"/>
        <w:szCs w:val="26"/>
      </w:rPr>
      <w:fldChar w:fldCharType="begin"/>
    </w:r>
    <w:r w:rsidRPr="00816686">
      <w:rPr>
        <w:rFonts w:ascii="Times New Roman" w:hAnsi="Times New Roman"/>
        <w:bCs/>
        <w:iCs/>
        <w:sz w:val="20"/>
        <w:szCs w:val="26"/>
      </w:rPr>
      <w:instrText xml:space="preserve"> NUMPAGES </w:instrText>
    </w:r>
    <w:r w:rsidRPr="00816686">
      <w:rPr>
        <w:rFonts w:ascii="Times New Roman" w:hAnsi="Times New Roman"/>
        <w:bCs/>
        <w:iCs/>
        <w:sz w:val="20"/>
        <w:szCs w:val="26"/>
      </w:rPr>
      <w:fldChar w:fldCharType="separate"/>
    </w:r>
    <w:r>
      <w:rPr>
        <w:rFonts w:ascii="Times New Roman" w:hAnsi="Times New Roman"/>
        <w:bCs/>
        <w:iCs/>
        <w:noProof/>
        <w:sz w:val="20"/>
        <w:szCs w:val="26"/>
      </w:rPr>
      <w:t>12</w:t>
    </w:r>
    <w:r w:rsidRPr="00816686">
      <w:rPr>
        <w:rFonts w:ascii="Times New Roman" w:hAnsi="Times New Roman"/>
        <w:bCs/>
        <w:iCs/>
        <w:sz w:val="20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D" w:rsidRDefault="00F8612F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D" w:rsidRDefault="00F86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D" w:rsidRDefault="00F861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D" w:rsidRDefault="00F861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8FD"/>
    <w:multiLevelType w:val="hybridMultilevel"/>
    <w:tmpl w:val="67628C7A"/>
    <w:lvl w:ilvl="0" w:tplc="B0D8D86E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EC7BD0"/>
    <w:multiLevelType w:val="hybridMultilevel"/>
    <w:tmpl w:val="2C9002D2"/>
    <w:lvl w:ilvl="0" w:tplc="467C863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33F2DBA"/>
    <w:multiLevelType w:val="hybridMultilevel"/>
    <w:tmpl w:val="8E84C41C"/>
    <w:lvl w:ilvl="0" w:tplc="1578F2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2F"/>
    <w:rsid w:val="00005403"/>
    <w:rsid w:val="0001014B"/>
    <w:rsid w:val="00015DE2"/>
    <w:rsid w:val="00020FAE"/>
    <w:rsid w:val="000273F2"/>
    <w:rsid w:val="000341E9"/>
    <w:rsid w:val="000366D5"/>
    <w:rsid w:val="000403C4"/>
    <w:rsid w:val="000672DC"/>
    <w:rsid w:val="00071FCC"/>
    <w:rsid w:val="00092137"/>
    <w:rsid w:val="000A05EE"/>
    <w:rsid w:val="000B0C1D"/>
    <w:rsid w:val="000B5D75"/>
    <w:rsid w:val="000C1CFA"/>
    <w:rsid w:val="000D58D3"/>
    <w:rsid w:val="0012597C"/>
    <w:rsid w:val="00127DEE"/>
    <w:rsid w:val="001374A5"/>
    <w:rsid w:val="001634FC"/>
    <w:rsid w:val="001A523D"/>
    <w:rsid w:val="001C13F2"/>
    <w:rsid w:val="001D3728"/>
    <w:rsid w:val="001D37D0"/>
    <w:rsid w:val="001F380C"/>
    <w:rsid w:val="002016EB"/>
    <w:rsid w:val="00225810"/>
    <w:rsid w:val="00232EE5"/>
    <w:rsid w:val="002414AF"/>
    <w:rsid w:val="00247AB1"/>
    <w:rsid w:val="00256482"/>
    <w:rsid w:val="0026276E"/>
    <w:rsid w:val="0027062E"/>
    <w:rsid w:val="002929C1"/>
    <w:rsid w:val="0029712D"/>
    <w:rsid w:val="002B140A"/>
    <w:rsid w:val="002B4303"/>
    <w:rsid w:val="002D1102"/>
    <w:rsid w:val="002E575B"/>
    <w:rsid w:val="002E7660"/>
    <w:rsid w:val="002F0670"/>
    <w:rsid w:val="002F3981"/>
    <w:rsid w:val="002F469F"/>
    <w:rsid w:val="00310D47"/>
    <w:rsid w:val="00313703"/>
    <w:rsid w:val="00317623"/>
    <w:rsid w:val="00323A2C"/>
    <w:rsid w:val="00326E23"/>
    <w:rsid w:val="00334CC6"/>
    <w:rsid w:val="00344922"/>
    <w:rsid w:val="00345ECE"/>
    <w:rsid w:val="00350769"/>
    <w:rsid w:val="003712EF"/>
    <w:rsid w:val="003906E9"/>
    <w:rsid w:val="0039311B"/>
    <w:rsid w:val="003A642A"/>
    <w:rsid w:val="003B18E6"/>
    <w:rsid w:val="003B2A75"/>
    <w:rsid w:val="003B69F1"/>
    <w:rsid w:val="003C28DB"/>
    <w:rsid w:val="003F02B5"/>
    <w:rsid w:val="00425F70"/>
    <w:rsid w:val="004438AA"/>
    <w:rsid w:val="00453CFF"/>
    <w:rsid w:val="0045422F"/>
    <w:rsid w:val="00462E52"/>
    <w:rsid w:val="00463C2D"/>
    <w:rsid w:val="00466338"/>
    <w:rsid w:val="00466F7F"/>
    <w:rsid w:val="0046740B"/>
    <w:rsid w:val="004724BC"/>
    <w:rsid w:val="00474FD7"/>
    <w:rsid w:val="004777F1"/>
    <w:rsid w:val="00477E2A"/>
    <w:rsid w:val="004875BA"/>
    <w:rsid w:val="004A0CFD"/>
    <w:rsid w:val="004A6D11"/>
    <w:rsid w:val="004C10E1"/>
    <w:rsid w:val="004C41A0"/>
    <w:rsid w:val="004F7F23"/>
    <w:rsid w:val="0050338D"/>
    <w:rsid w:val="005667C3"/>
    <w:rsid w:val="005A1126"/>
    <w:rsid w:val="005A2D0F"/>
    <w:rsid w:val="005B6EB8"/>
    <w:rsid w:val="005B7AA6"/>
    <w:rsid w:val="005D73B7"/>
    <w:rsid w:val="005E74D7"/>
    <w:rsid w:val="00614A12"/>
    <w:rsid w:val="00616BE4"/>
    <w:rsid w:val="00624A4B"/>
    <w:rsid w:val="00630543"/>
    <w:rsid w:val="0063399C"/>
    <w:rsid w:val="00640DB1"/>
    <w:rsid w:val="00644398"/>
    <w:rsid w:val="0066185A"/>
    <w:rsid w:val="00663E7D"/>
    <w:rsid w:val="00687633"/>
    <w:rsid w:val="006C463E"/>
    <w:rsid w:val="006C51E1"/>
    <w:rsid w:val="006F797E"/>
    <w:rsid w:val="0070135A"/>
    <w:rsid w:val="0071265E"/>
    <w:rsid w:val="00716DFE"/>
    <w:rsid w:val="0071786F"/>
    <w:rsid w:val="00746BD0"/>
    <w:rsid w:val="007514CA"/>
    <w:rsid w:val="00762DCF"/>
    <w:rsid w:val="00766EEC"/>
    <w:rsid w:val="00770EC7"/>
    <w:rsid w:val="0077598B"/>
    <w:rsid w:val="007A3BF5"/>
    <w:rsid w:val="007B0D6F"/>
    <w:rsid w:val="007B58C6"/>
    <w:rsid w:val="007C5882"/>
    <w:rsid w:val="007D788A"/>
    <w:rsid w:val="00800A48"/>
    <w:rsid w:val="008024CE"/>
    <w:rsid w:val="008105EF"/>
    <w:rsid w:val="008131E8"/>
    <w:rsid w:val="008208BE"/>
    <w:rsid w:val="008300BA"/>
    <w:rsid w:val="00872524"/>
    <w:rsid w:val="00875056"/>
    <w:rsid w:val="00877B89"/>
    <w:rsid w:val="00884236"/>
    <w:rsid w:val="00893AB6"/>
    <w:rsid w:val="008B06A9"/>
    <w:rsid w:val="008B7ABF"/>
    <w:rsid w:val="008C47FD"/>
    <w:rsid w:val="008F1B69"/>
    <w:rsid w:val="008F6E27"/>
    <w:rsid w:val="008F7208"/>
    <w:rsid w:val="0091372B"/>
    <w:rsid w:val="00915771"/>
    <w:rsid w:val="00934E1C"/>
    <w:rsid w:val="0095013D"/>
    <w:rsid w:val="00963B3B"/>
    <w:rsid w:val="0097091B"/>
    <w:rsid w:val="00982EF4"/>
    <w:rsid w:val="009862F6"/>
    <w:rsid w:val="00987492"/>
    <w:rsid w:val="00990B91"/>
    <w:rsid w:val="009930B5"/>
    <w:rsid w:val="009C1A8A"/>
    <w:rsid w:val="009C5E58"/>
    <w:rsid w:val="009D42B8"/>
    <w:rsid w:val="009F4224"/>
    <w:rsid w:val="00A0173C"/>
    <w:rsid w:val="00A25394"/>
    <w:rsid w:val="00A25C0D"/>
    <w:rsid w:val="00A351ED"/>
    <w:rsid w:val="00A36CAD"/>
    <w:rsid w:val="00A4237D"/>
    <w:rsid w:val="00A42A98"/>
    <w:rsid w:val="00A4417A"/>
    <w:rsid w:val="00A74BAD"/>
    <w:rsid w:val="00A771A4"/>
    <w:rsid w:val="00A84628"/>
    <w:rsid w:val="00A95538"/>
    <w:rsid w:val="00A97F49"/>
    <w:rsid w:val="00AB2458"/>
    <w:rsid w:val="00AB5370"/>
    <w:rsid w:val="00AC0781"/>
    <w:rsid w:val="00AC387F"/>
    <w:rsid w:val="00AC38FB"/>
    <w:rsid w:val="00AD4D44"/>
    <w:rsid w:val="00AF405A"/>
    <w:rsid w:val="00AF63C4"/>
    <w:rsid w:val="00B05DFF"/>
    <w:rsid w:val="00B06090"/>
    <w:rsid w:val="00B25E7B"/>
    <w:rsid w:val="00B346F7"/>
    <w:rsid w:val="00B34A3E"/>
    <w:rsid w:val="00B50DF4"/>
    <w:rsid w:val="00B658DC"/>
    <w:rsid w:val="00B6754E"/>
    <w:rsid w:val="00B72B60"/>
    <w:rsid w:val="00B82955"/>
    <w:rsid w:val="00B85374"/>
    <w:rsid w:val="00B85B36"/>
    <w:rsid w:val="00BA7D08"/>
    <w:rsid w:val="00BB63AC"/>
    <w:rsid w:val="00BD019D"/>
    <w:rsid w:val="00BF03A1"/>
    <w:rsid w:val="00C046BE"/>
    <w:rsid w:val="00C10EC7"/>
    <w:rsid w:val="00C23A2D"/>
    <w:rsid w:val="00C25C7F"/>
    <w:rsid w:val="00C27E6D"/>
    <w:rsid w:val="00C309D1"/>
    <w:rsid w:val="00C3160A"/>
    <w:rsid w:val="00C43001"/>
    <w:rsid w:val="00C450E4"/>
    <w:rsid w:val="00C46D2C"/>
    <w:rsid w:val="00C60AE8"/>
    <w:rsid w:val="00C77287"/>
    <w:rsid w:val="00C86125"/>
    <w:rsid w:val="00C92BF3"/>
    <w:rsid w:val="00C9313F"/>
    <w:rsid w:val="00CA0E4B"/>
    <w:rsid w:val="00CC08F4"/>
    <w:rsid w:val="00CC3785"/>
    <w:rsid w:val="00CC64F0"/>
    <w:rsid w:val="00CE47D3"/>
    <w:rsid w:val="00CF2328"/>
    <w:rsid w:val="00D0083A"/>
    <w:rsid w:val="00D00D91"/>
    <w:rsid w:val="00D05580"/>
    <w:rsid w:val="00D07237"/>
    <w:rsid w:val="00D07B44"/>
    <w:rsid w:val="00D13ED6"/>
    <w:rsid w:val="00D23DAA"/>
    <w:rsid w:val="00D368C7"/>
    <w:rsid w:val="00D41A26"/>
    <w:rsid w:val="00D519D5"/>
    <w:rsid w:val="00D71251"/>
    <w:rsid w:val="00D72C75"/>
    <w:rsid w:val="00D739ED"/>
    <w:rsid w:val="00D820EE"/>
    <w:rsid w:val="00D970D2"/>
    <w:rsid w:val="00DA1B38"/>
    <w:rsid w:val="00DB6769"/>
    <w:rsid w:val="00DD13D3"/>
    <w:rsid w:val="00DD6D0C"/>
    <w:rsid w:val="00DE60BF"/>
    <w:rsid w:val="00DF4900"/>
    <w:rsid w:val="00E23751"/>
    <w:rsid w:val="00E417C7"/>
    <w:rsid w:val="00E41A45"/>
    <w:rsid w:val="00E44FF5"/>
    <w:rsid w:val="00E92EE8"/>
    <w:rsid w:val="00E93E15"/>
    <w:rsid w:val="00EA274F"/>
    <w:rsid w:val="00EC3225"/>
    <w:rsid w:val="00ED4E9B"/>
    <w:rsid w:val="00EE5521"/>
    <w:rsid w:val="00F20166"/>
    <w:rsid w:val="00F41840"/>
    <w:rsid w:val="00F52BC2"/>
    <w:rsid w:val="00F829D8"/>
    <w:rsid w:val="00F834A5"/>
    <w:rsid w:val="00F8612F"/>
    <w:rsid w:val="00F905BF"/>
    <w:rsid w:val="00F94C7F"/>
    <w:rsid w:val="00F96E0E"/>
    <w:rsid w:val="00F96EFF"/>
    <w:rsid w:val="00FA3629"/>
    <w:rsid w:val="00FA5D5A"/>
    <w:rsid w:val="00FB5AAD"/>
    <w:rsid w:val="00FD2374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2F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1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F8612F"/>
  </w:style>
  <w:style w:type="paragraph" w:styleId="a6">
    <w:name w:val="header"/>
    <w:basedOn w:val="a"/>
    <w:link w:val="a7"/>
    <w:rsid w:val="00F86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8612F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-01">
    <w:name w:val="Title-01"/>
    <w:basedOn w:val="a"/>
    <w:uiPriority w:val="99"/>
    <w:rsid w:val="00F8612F"/>
    <w:pPr>
      <w:widowControl w:val="0"/>
      <w:overflowPunct/>
      <w:spacing w:before="340" w:line="260" w:lineRule="atLeast"/>
      <w:ind w:firstLine="0"/>
      <w:jc w:val="left"/>
      <w:textAlignment w:val="auto"/>
    </w:pPr>
    <w:rPr>
      <w:rFonts w:ascii="HeliosCond" w:hAnsi="HeliosCond" w:cs="HeliosCond"/>
      <w:b/>
      <w:bCs/>
      <w:color w:val="000000"/>
      <w:szCs w:val="24"/>
    </w:rPr>
  </w:style>
  <w:style w:type="paragraph" w:customStyle="1" w:styleId="Authors">
    <w:name w:val="Authors"/>
    <w:basedOn w:val="a9"/>
    <w:rsid w:val="00F8612F"/>
    <w:pPr>
      <w:widowControl w:val="0"/>
      <w:suppressAutoHyphens/>
      <w:overflowPunct/>
      <w:spacing w:before="57" w:after="113" w:line="232" w:lineRule="atLeast"/>
      <w:ind w:firstLine="0"/>
      <w:jc w:val="left"/>
      <w:textAlignment w:val="auto"/>
    </w:pPr>
    <w:rPr>
      <w:rFonts w:ascii="Calibri" w:hAnsi="Calibri"/>
      <w:i/>
      <w:iCs/>
      <w:sz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F861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612F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2F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61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F8612F"/>
  </w:style>
  <w:style w:type="paragraph" w:styleId="a6">
    <w:name w:val="header"/>
    <w:basedOn w:val="a"/>
    <w:link w:val="a7"/>
    <w:rsid w:val="00F86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612F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8612F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-01">
    <w:name w:val="Title-01"/>
    <w:basedOn w:val="a"/>
    <w:uiPriority w:val="99"/>
    <w:rsid w:val="00F8612F"/>
    <w:pPr>
      <w:widowControl w:val="0"/>
      <w:overflowPunct/>
      <w:spacing w:before="340" w:line="260" w:lineRule="atLeast"/>
      <w:ind w:firstLine="0"/>
      <w:jc w:val="left"/>
      <w:textAlignment w:val="auto"/>
    </w:pPr>
    <w:rPr>
      <w:rFonts w:ascii="HeliosCond" w:hAnsi="HeliosCond" w:cs="HeliosCond"/>
      <w:b/>
      <w:bCs/>
      <w:color w:val="000000"/>
      <w:szCs w:val="24"/>
    </w:rPr>
  </w:style>
  <w:style w:type="paragraph" w:customStyle="1" w:styleId="Authors">
    <w:name w:val="Authors"/>
    <w:basedOn w:val="a9"/>
    <w:rsid w:val="00F8612F"/>
    <w:pPr>
      <w:widowControl w:val="0"/>
      <w:suppressAutoHyphens/>
      <w:overflowPunct/>
      <w:spacing w:before="57" w:after="113" w:line="232" w:lineRule="atLeast"/>
      <w:ind w:firstLine="0"/>
      <w:jc w:val="left"/>
      <w:textAlignment w:val="auto"/>
    </w:pPr>
    <w:rPr>
      <w:rFonts w:ascii="Calibri" w:hAnsi="Calibri"/>
      <w:i/>
      <w:iCs/>
      <w:sz w:val="20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F861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612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2017-09-22T09:00:00Z</dcterms:created>
  <dcterms:modified xsi:type="dcterms:W3CDTF">2017-09-22T09:03:00Z</dcterms:modified>
</cp:coreProperties>
</file>